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C" w:rsidRDefault="005E28E2" w:rsidP="00FB101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FB101C" w:rsidRDefault="00FB101C" w:rsidP="00FB101C">
      <w:pPr>
        <w:spacing w:after="200" w:line="276" w:lineRule="auto"/>
        <w:rPr>
          <w:sz w:val="36"/>
          <w:szCs w:val="36"/>
        </w:rPr>
      </w:pPr>
    </w:p>
    <w:p w:rsidR="00BB39B8" w:rsidRPr="00FB101C" w:rsidRDefault="00FB101C" w:rsidP="00FB101C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9E479A" w:rsidRPr="00BB39B8">
        <w:rPr>
          <w:sz w:val="72"/>
          <w:szCs w:val="72"/>
        </w:rPr>
        <w:t xml:space="preserve">ОТЧЕТ </w:t>
      </w:r>
    </w:p>
    <w:p w:rsidR="00BB39B8" w:rsidRPr="00BB39B8" w:rsidRDefault="009E479A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>ГЛАВЫ ТИМОШИНСКОГО</w:t>
      </w:r>
      <w:r w:rsidR="00BB39B8" w:rsidRPr="00BB39B8">
        <w:rPr>
          <w:sz w:val="72"/>
          <w:szCs w:val="72"/>
        </w:rPr>
        <w:t xml:space="preserve"> 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  <w:r w:rsidRPr="00BB39B8">
        <w:rPr>
          <w:sz w:val="72"/>
          <w:szCs w:val="72"/>
        </w:rPr>
        <w:t xml:space="preserve">СЕЛЬСКОГО ПОСЕЛЕНИЯ </w:t>
      </w:r>
    </w:p>
    <w:p w:rsidR="009E479A" w:rsidRDefault="00262297" w:rsidP="002044F0">
      <w:pPr>
        <w:jc w:val="center"/>
        <w:rPr>
          <w:sz w:val="72"/>
          <w:szCs w:val="72"/>
        </w:rPr>
      </w:pPr>
      <w:r>
        <w:rPr>
          <w:sz w:val="72"/>
          <w:szCs w:val="72"/>
        </w:rPr>
        <w:t>ЗА 2017</w:t>
      </w:r>
      <w:r w:rsidR="00C669DA">
        <w:rPr>
          <w:sz w:val="72"/>
          <w:szCs w:val="72"/>
        </w:rPr>
        <w:t xml:space="preserve"> </w:t>
      </w:r>
      <w:r w:rsidR="00BB39B8">
        <w:rPr>
          <w:sz w:val="72"/>
          <w:szCs w:val="72"/>
        </w:rPr>
        <w:t>ГОД</w:t>
      </w:r>
    </w:p>
    <w:p w:rsidR="00BB39B8" w:rsidRPr="00BB39B8" w:rsidRDefault="00BB39B8" w:rsidP="002044F0">
      <w:pPr>
        <w:jc w:val="center"/>
        <w:rPr>
          <w:sz w:val="72"/>
          <w:szCs w:val="72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9E479A" w:rsidRDefault="009E479A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</w:p>
    <w:p w:rsidR="00BB39B8" w:rsidRDefault="00BB39B8" w:rsidP="002044F0">
      <w:pPr>
        <w:jc w:val="center"/>
        <w:rPr>
          <w:sz w:val="36"/>
          <w:szCs w:val="36"/>
        </w:rPr>
      </w:pPr>
      <w:r>
        <w:rPr>
          <w:sz w:val="36"/>
          <w:szCs w:val="36"/>
        </w:rPr>
        <w:t>С. Тимошино</w:t>
      </w:r>
    </w:p>
    <w:p w:rsidR="00156500" w:rsidRDefault="00156500" w:rsidP="00287467">
      <w:pPr>
        <w:jc w:val="center"/>
        <w:rPr>
          <w:sz w:val="28"/>
          <w:szCs w:val="28"/>
        </w:rPr>
      </w:pPr>
    </w:p>
    <w:p w:rsidR="00287467" w:rsidRPr="00EC0D26" w:rsidRDefault="002044F0" w:rsidP="00287467">
      <w:pPr>
        <w:jc w:val="center"/>
      </w:pPr>
      <w:r w:rsidRPr="00EC0D26">
        <w:lastRenderedPageBreak/>
        <w:t>Уважаемые депутаты, жители Тимошинского сельского поселения!</w:t>
      </w:r>
    </w:p>
    <w:p w:rsidR="002044F0" w:rsidRPr="00EC0D26" w:rsidRDefault="002044F0" w:rsidP="002044F0"/>
    <w:p w:rsidR="00E670E9" w:rsidRPr="00EC0D26" w:rsidRDefault="00E670E9" w:rsidP="008460DA">
      <w:pPr>
        <w:ind w:firstLine="708"/>
        <w:jc w:val="both"/>
      </w:pPr>
      <w:r w:rsidRPr="00EC0D26">
        <w:t xml:space="preserve"> Мы рады Вас видеть у нас в  клубе и спасибо большое, что вы нашли сегодня время придти сюда на ежегодный отчет главы Администрации.     Сегодня мы с вами собрались, чтобы подвести итоги работы Администрации Тимошинского сельского поселения и моей работы, в том числе как Главы Администрации сельского поселения за 2017 год и поговорить о предстоящих делах, которые мы должны сделать в 2018 году. </w:t>
      </w:r>
    </w:p>
    <w:p w:rsidR="00287467" w:rsidRPr="00EC0D26" w:rsidRDefault="0086232D" w:rsidP="008460DA">
      <w:pPr>
        <w:ind w:firstLine="708"/>
        <w:jc w:val="both"/>
        <w:rPr>
          <w:b/>
        </w:rPr>
      </w:pPr>
      <w:r w:rsidRPr="00EC0D26">
        <w:rPr>
          <w:b/>
        </w:rPr>
        <w:t xml:space="preserve"> </w:t>
      </w:r>
    </w:p>
    <w:p w:rsidR="0086232D" w:rsidRPr="00EC0D26" w:rsidRDefault="00E670E9" w:rsidP="008460DA">
      <w:pPr>
        <w:ind w:firstLine="708"/>
        <w:jc w:val="both"/>
      </w:pPr>
      <w:r w:rsidRPr="00EC0D26">
        <w:t>На нашем собрании присутствуют жители Тимошинского МО, депутаты Думы Тимошинского сельского поселения, специалисты Администрации. (Представители Администрации МО «Жигаловский район)</w:t>
      </w:r>
    </w:p>
    <w:p w:rsidR="0086232D" w:rsidRPr="00EC0D26" w:rsidRDefault="0086232D" w:rsidP="0086232D">
      <w:pPr>
        <w:ind w:firstLine="708"/>
        <w:jc w:val="both"/>
      </w:pPr>
      <w:r w:rsidRPr="00EC0D26">
        <w:t xml:space="preserve">Но начать отчет я хочу с </w:t>
      </w:r>
      <w:proofErr w:type="gramStart"/>
      <w:r w:rsidRPr="00EC0D26">
        <w:t>другого</w:t>
      </w:r>
      <w:proofErr w:type="gramEnd"/>
      <w:r w:rsidRPr="00EC0D26">
        <w:t xml:space="preserve">. Мы живем в большой стране. Всегда радость и беда для всех нас </w:t>
      </w:r>
      <w:proofErr w:type="gramStart"/>
      <w:r w:rsidRPr="00EC0D26">
        <w:t>общие</w:t>
      </w:r>
      <w:proofErr w:type="gramEnd"/>
      <w:r w:rsidRPr="00EC0D26">
        <w:t>, особенно  трагедия такого масштаба.  Такие, где гибнут люди. Я прошу почтить сегодня память погибших в развлекательном комплексе «Зимняя вишня» в Кемерово.</w:t>
      </w:r>
    </w:p>
    <w:p w:rsidR="00E670E9" w:rsidRPr="00EC0D26" w:rsidRDefault="0043746F" w:rsidP="008460DA">
      <w:pPr>
        <w:ind w:firstLine="708"/>
        <w:jc w:val="both"/>
      </w:pPr>
      <w:r w:rsidRPr="00EC0D26">
        <w:tab/>
      </w:r>
    </w:p>
    <w:p w:rsidR="007B216D" w:rsidRPr="00EC0D26" w:rsidRDefault="007B216D" w:rsidP="007B21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EC0D26">
        <w:rPr>
          <w:color w:val="000000" w:themeColor="text1"/>
        </w:rPr>
        <w:t>Отчитываясь о работе</w:t>
      </w:r>
      <w:proofErr w:type="gramEnd"/>
      <w:r w:rsidRPr="00EC0D26">
        <w:rPr>
          <w:color w:val="000000" w:themeColor="text1"/>
        </w:rPr>
        <w:t xml:space="preserve"> сельского поселения за 2017 год,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744B49" w:rsidRPr="00EC0D26" w:rsidRDefault="00E670E9" w:rsidP="007B216D">
      <w:pPr>
        <w:ind w:firstLine="708"/>
        <w:jc w:val="both"/>
      </w:pPr>
      <w:r w:rsidRPr="00EC0D26">
        <w:t xml:space="preserve">Деятельность администрации Тимошинского сельского поселения в 2017 году строилась в соответствии с федеральным и областным законодательством, Уставом Тимошинского муниципального образования. </w:t>
      </w:r>
    </w:p>
    <w:p w:rsidR="002D173C" w:rsidRPr="00EC0D26" w:rsidRDefault="002D173C" w:rsidP="002D173C">
      <w:pPr>
        <w:ind w:firstLine="708"/>
        <w:jc w:val="both"/>
      </w:pPr>
    </w:p>
    <w:p w:rsidR="002D173C" w:rsidRPr="00EC0D26" w:rsidRDefault="002D173C" w:rsidP="002D173C">
      <w:pPr>
        <w:ind w:firstLine="708"/>
        <w:jc w:val="both"/>
      </w:pPr>
      <w:r w:rsidRPr="00EC0D26">
        <w:t xml:space="preserve"> </w:t>
      </w:r>
    </w:p>
    <w:p w:rsidR="002D173C" w:rsidRPr="00EC0D26" w:rsidRDefault="002D173C" w:rsidP="002D173C">
      <w:pPr>
        <w:jc w:val="center"/>
        <w:rPr>
          <w:b/>
          <w:caps/>
        </w:rPr>
      </w:pPr>
      <w:r w:rsidRPr="00EC0D26">
        <w:rPr>
          <w:b/>
          <w:caps/>
        </w:rPr>
        <w:t>Бюджет</w:t>
      </w:r>
    </w:p>
    <w:p w:rsidR="002D173C" w:rsidRPr="00EC0D26" w:rsidRDefault="002D173C" w:rsidP="002D173C">
      <w:pPr>
        <w:ind w:firstLine="708"/>
        <w:jc w:val="both"/>
      </w:pPr>
      <w:r w:rsidRPr="00EC0D26">
        <w:t xml:space="preserve">Решением Думы Тимошинского  сельского поселения от </w:t>
      </w:r>
      <w:r w:rsidR="00EC0951" w:rsidRPr="00EC0D26">
        <w:t>28</w:t>
      </w:r>
      <w:r w:rsidRPr="00EC0D26">
        <w:rPr>
          <w:b/>
        </w:rPr>
        <w:t>.</w:t>
      </w:r>
      <w:r w:rsidR="00EC0951" w:rsidRPr="00EC0D26">
        <w:t>12.2016</w:t>
      </w:r>
      <w:r w:rsidRPr="00EC0D26">
        <w:t xml:space="preserve"> г. № 1</w:t>
      </w:r>
      <w:r w:rsidR="00EC0951" w:rsidRPr="00EC0D26">
        <w:t>36</w:t>
      </w:r>
      <w:r w:rsidRPr="00EC0D26">
        <w:rPr>
          <w:b/>
        </w:rPr>
        <w:t xml:space="preserve"> </w:t>
      </w:r>
      <w:r w:rsidRPr="00EC0D26">
        <w:t>был ут</w:t>
      </w:r>
      <w:r w:rsidR="00EC0951" w:rsidRPr="00EC0D26">
        <w:t>вержден бюджет поселения на 2017</w:t>
      </w:r>
      <w:r w:rsidRPr="00EC0D26">
        <w:t xml:space="preserve"> год</w:t>
      </w:r>
      <w:r w:rsidR="006374CF" w:rsidRPr="00EC0D26">
        <w:t xml:space="preserve">. </w:t>
      </w:r>
      <w:r w:rsidRPr="00EC0D26">
        <w:t xml:space="preserve">Бюджет поселения складывается из собственных доходов, которые в свою очередь зачисляются согласно установленным нормативам, делятся на налоговые и неналоговые, а также безвозмездные поступления - дотации, субсидии. Доходная часть бюджета составила – </w:t>
      </w:r>
      <w:r w:rsidR="00EC0951" w:rsidRPr="00EC0D26">
        <w:t>4 млн. 626,8 тыс. руб. из них  561,2</w:t>
      </w:r>
      <w:r w:rsidRPr="00EC0D26">
        <w:t xml:space="preserve"> тыс. </w:t>
      </w:r>
      <w:proofErr w:type="spellStart"/>
      <w:r w:rsidRPr="00EC0D26">
        <w:t>руб</w:t>
      </w:r>
      <w:proofErr w:type="spellEnd"/>
      <w:r w:rsidRPr="00EC0D26">
        <w:t xml:space="preserve">  – собственные средства</w:t>
      </w:r>
      <w:r w:rsidR="00EC0951" w:rsidRPr="00EC0D26">
        <w:t xml:space="preserve"> (акцизы – 349,2), 4 065,6</w:t>
      </w:r>
      <w:r w:rsidRPr="00EC0D26">
        <w:t xml:space="preserve"> тыс. руб. – безвозмездные поступления из бюджета района и областного бюджета.</w:t>
      </w:r>
    </w:p>
    <w:p w:rsidR="002D173C" w:rsidRPr="00EC0D26" w:rsidRDefault="002D173C" w:rsidP="002D173C">
      <w:pPr>
        <w:ind w:firstLine="708"/>
        <w:jc w:val="both"/>
        <w:rPr>
          <w:bCs/>
        </w:rPr>
      </w:pPr>
      <w:r w:rsidRPr="00EC0D26">
        <w:rPr>
          <w:bCs/>
        </w:rPr>
        <w:t>Планомерно проводимая работа по увеличению доходной части бюджета по</w:t>
      </w:r>
      <w:r w:rsidR="00EC0951" w:rsidRPr="00EC0D26">
        <w:rPr>
          <w:bCs/>
        </w:rPr>
        <w:t>селения была продолжена и в 2017</w:t>
      </w:r>
      <w:r w:rsidRPr="00EC0D26">
        <w:rPr>
          <w:bCs/>
        </w:rPr>
        <w:t xml:space="preserve"> году. На террито</w:t>
      </w:r>
      <w:r w:rsidR="00EC0951" w:rsidRPr="00EC0D26">
        <w:rPr>
          <w:bCs/>
        </w:rPr>
        <w:t>рии Тимошинского МО находится 76 объектов</w:t>
      </w:r>
      <w:r w:rsidRPr="00EC0D26">
        <w:rPr>
          <w:bCs/>
        </w:rPr>
        <w:t xml:space="preserve"> земельного </w:t>
      </w:r>
      <w:r w:rsidR="001A650B" w:rsidRPr="00EC0D26">
        <w:rPr>
          <w:bCs/>
        </w:rPr>
        <w:t xml:space="preserve"> </w:t>
      </w:r>
      <w:proofErr w:type="spellStart"/>
      <w:r w:rsidRPr="00EC0D26">
        <w:rPr>
          <w:bCs/>
        </w:rPr>
        <w:t>налогооблажения</w:t>
      </w:r>
      <w:proofErr w:type="spellEnd"/>
      <w:r w:rsidRPr="00EC0D26">
        <w:rPr>
          <w:bCs/>
        </w:rPr>
        <w:t>. Хочется отметить, что почти все жители поселения добросовестные налогоплательщики. Среди них есть плательщики, которые зарегистрированы, но не проживают на территории поселения и не уплачивают налоги.</w:t>
      </w:r>
      <w:r w:rsidR="006374CF" w:rsidRPr="00EC0D26">
        <w:rPr>
          <w:bCs/>
        </w:rPr>
        <w:t xml:space="preserve"> С такими </w:t>
      </w:r>
      <w:proofErr w:type="spellStart"/>
      <w:r w:rsidR="006374CF" w:rsidRPr="00EC0D26">
        <w:rPr>
          <w:bCs/>
        </w:rPr>
        <w:t>ражданами</w:t>
      </w:r>
      <w:proofErr w:type="spellEnd"/>
      <w:r w:rsidR="006374CF" w:rsidRPr="00EC0D26">
        <w:rPr>
          <w:bCs/>
        </w:rPr>
        <w:t xml:space="preserve"> связываемся всеми возможными способами и напоминаем им </w:t>
      </w:r>
      <w:proofErr w:type="gramStart"/>
      <w:r w:rsidR="006374CF" w:rsidRPr="00EC0D26">
        <w:rPr>
          <w:bCs/>
        </w:rPr>
        <w:t>о</w:t>
      </w:r>
      <w:proofErr w:type="gramEnd"/>
      <w:r w:rsidR="006374CF" w:rsidRPr="00EC0D26">
        <w:rPr>
          <w:bCs/>
        </w:rPr>
        <w:t xml:space="preserve"> их обязанности по уплате налогов.</w:t>
      </w:r>
    </w:p>
    <w:p w:rsidR="002D173C" w:rsidRPr="00EC0D26" w:rsidRDefault="002D173C" w:rsidP="002D173C"/>
    <w:p w:rsidR="00156500" w:rsidRPr="00EC0D26" w:rsidRDefault="002D173C" w:rsidP="002D173C">
      <w:r w:rsidRPr="00EC0D26">
        <w:t>По видам доходная часть бюджета за 2015 год выглядит следующим образом:</w:t>
      </w:r>
    </w:p>
    <w:p w:rsidR="00156500" w:rsidRPr="00EC0D26" w:rsidRDefault="00156500" w:rsidP="002D173C"/>
    <w:p w:rsidR="00156500" w:rsidRPr="00EC0D26" w:rsidRDefault="00156500" w:rsidP="002D173C"/>
    <w:p w:rsidR="002D173C" w:rsidRPr="00EC0D26" w:rsidRDefault="002D173C" w:rsidP="002D173C">
      <w:r w:rsidRPr="00EC0D26">
        <w:tab/>
        <w:t xml:space="preserve">  </w:t>
      </w:r>
      <w:r w:rsidRPr="00EC0D26"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59"/>
        <w:gridCol w:w="1393"/>
        <w:gridCol w:w="1728"/>
        <w:gridCol w:w="1669"/>
        <w:gridCol w:w="236"/>
      </w:tblGrid>
      <w:tr w:rsidR="002D173C" w:rsidRPr="00EC0D26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>план, т.р.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факт, </w:t>
            </w:r>
            <w:proofErr w:type="spellStart"/>
            <w:r w:rsidRPr="00EC0D26">
              <w:t>т</w:t>
            </w:r>
            <w:proofErr w:type="gramStart"/>
            <w:r w:rsidR="00EC0951" w:rsidRPr="00EC0D26">
              <w:t>.р</w:t>
            </w:r>
            <w:proofErr w:type="spellEnd"/>
            <w:proofErr w:type="gramEnd"/>
            <w:r w:rsidR="00EC0951" w:rsidRPr="00EC0D26">
              <w:t xml:space="preserve"> 2017</w:t>
            </w:r>
            <w:r w:rsidRPr="00EC0D26">
              <w:t xml:space="preserve"> г.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% выполнения  </w:t>
            </w:r>
          </w:p>
          <w:p w:rsidR="002D173C" w:rsidRPr="00EC0D26" w:rsidRDefault="002D173C" w:rsidP="00037D36">
            <w:r w:rsidRPr="00EC0D26">
              <w:t>план</w:t>
            </w:r>
          </w:p>
        </w:tc>
      </w:tr>
      <w:tr w:rsidR="002D173C" w:rsidRPr="00EC0D26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 xml:space="preserve">НДФЛ </w:t>
            </w:r>
            <w:r w:rsidRPr="00EC0D26">
              <w:tab/>
            </w:r>
          </w:p>
          <w:p w:rsidR="002D173C" w:rsidRPr="00EC0D26" w:rsidRDefault="002D173C" w:rsidP="00037D3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  <w:r w:rsidR="00EC0951" w:rsidRPr="00EC0D26">
              <w:t>105,0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 xml:space="preserve"> </w:t>
            </w:r>
            <w:r w:rsidR="00EC0951" w:rsidRPr="00EC0D26">
              <w:t>103,9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  <w:r w:rsidR="00EC0951" w:rsidRPr="00EC0D26">
              <w:t>98,95</w:t>
            </w:r>
          </w:p>
        </w:tc>
      </w:tr>
      <w:tr w:rsidR="002D173C" w:rsidRPr="00EC0D26" w:rsidTr="00037D36">
        <w:trPr>
          <w:gridAfter w:val="1"/>
          <w:wAfter w:w="236" w:type="dxa"/>
          <w:trHeight w:val="96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</w:p>
          <w:p w:rsidR="002D173C" w:rsidRPr="00EC0D26" w:rsidRDefault="002D173C" w:rsidP="00037D36">
            <w:r w:rsidRPr="00EC0D26"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</w:p>
          <w:p w:rsidR="002D173C" w:rsidRPr="00EC0D26" w:rsidRDefault="002D173C" w:rsidP="00037D36">
            <w:r w:rsidRPr="00EC0D26">
              <w:t>Налог на имущество физ. лиц.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 xml:space="preserve"> </w:t>
            </w:r>
          </w:p>
          <w:p w:rsidR="002D173C" w:rsidRPr="00EC0D26" w:rsidRDefault="002D173C" w:rsidP="00037D36">
            <w:r w:rsidRPr="00EC0D26">
              <w:t>4</w:t>
            </w:r>
            <w:r w:rsidR="00EC0951" w:rsidRPr="00EC0D26">
              <w:t>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 xml:space="preserve"> </w:t>
            </w:r>
          </w:p>
          <w:p w:rsidR="002D173C" w:rsidRPr="00EC0D26" w:rsidRDefault="00EC0951" w:rsidP="00037D36">
            <w:r w:rsidRPr="00EC0D26">
              <w:t>4,699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  <w:r w:rsidR="00EC0951" w:rsidRPr="00EC0D26">
              <w:t>104,42</w:t>
            </w:r>
          </w:p>
        </w:tc>
      </w:tr>
      <w:tr w:rsidR="002D173C" w:rsidRPr="00EC0D26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>Земельный налог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  <w:r w:rsidR="00EC0951" w:rsidRPr="00EC0D26">
              <w:t>95,7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EC0951" w:rsidP="00037D36">
            <w:r w:rsidRPr="00EC0D26">
              <w:t xml:space="preserve"> 95,7</w:t>
            </w:r>
          </w:p>
          <w:p w:rsidR="002D173C" w:rsidRPr="00EC0D26" w:rsidRDefault="002D173C" w:rsidP="00037D36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EC0951" w:rsidP="00037D36">
            <w:r w:rsidRPr="00EC0D26">
              <w:t xml:space="preserve"> 100</w:t>
            </w:r>
          </w:p>
          <w:p w:rsidR="002D173C" w:rsidRPr="00EC0D26" w:rsidRDefault="002D173C" w:rsidP="00037D36"/>
        </w:tc>
      </w:tr>
      <w:tr w:rsidR="002D173C" w:rsidRPr="00EC0D26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 xml:space="preserve">Арендная плата за </w:t>
            </w:r>
            <w:r w:rsidRPr="00EC0D26">
              <w:lastRenderedPageBreak/>
              <w:t xml:space="preserve">землю </w:t>
            </w:r>
            <w:r w:rsidRPr="00EC0D26">
              <w:tab/>
            </w:r>
          </w:p>
          <w:p w:rsidR="002D173C" w:rsidRPr="00EC0D26" w:rsidRDefault="002D173C" w:rsidP="00037D36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lastRenderedPageBreak/>
              <w:t xml:space="preserve"> </w:t>
            </w:r>
          </w:p>
          <w:p w:rsidR="002D173C" w:rsidRPr="00EC0D26" w:rsidRDefault="002D173C" w:rsidP="00037D36">
            <w:r w:rsidRPr="00EC0D26">
              <w:lastRenderedPageBreak/>
              <w:t xml:space="preserve">-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lastRenderedPageBreak/>
              <w:t xml:space="preserve"> </w:t>
            </w:r>
          </w:p>
          <w:p w:rsidR="002D173C" w:rsidRPr="00EC0D26" w:rsidRDefault="002D173C" w:rsidP="00037D36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lastRenderedPageBreak/>
              <w:t xml:space="preserve"> </w:t>
            </w:r>
          </w:p>
        </w:tc>
      </w:tr>
      <w:tr w:rsidR="002D173C" w:rsidRPr="00EC0D26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lastRenderedPageBreak/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>Доходы от оказания платных услуг (ретранслятор, таксофон)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>1</w:t>
            </w:r>
            <w:r w:rsidR="00EC0951" w:rsidRPr="00EC0D26">
              <w:t>0,6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1" w:rsidRPr="00EC0D26" w:rsidRDefault="00EC0951" w:rsidP="00037D36">
            <w:r w:rsidRPr="00EC0D26">
              <w:t>7,65</w:t>
            </w:r>
          </w:p>
          <w:p w:rsidR="002D173C" w:rsidRPr="00EC0D26" w:rsidRDefault="00EC0951" w:rsidP="00037D36">
            <w:r w:rsidRPr="00EC0D26">
              <w:t xml:space="preserve"> (3600 (за таксофон</w:t>
            </w:r>
            <w:proofErr w:type="gramStart"/>
            <w:r w:rsidRPr="00EC0D26">
              <w:t xml:space="preserve"> )</w:t>
            </w:r>
            <w:proofErr w:type="gram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  <w:r w:rsidR="00EC0951" w:rsidRPr="00EC0D26">
              <w:t>72,16</w:t>
            </w:r>
          </w:p>
        </w:tc>
      </w:tr>
      <w:tr w:rsidR="002D173C" w:rsidRPr="00EC0D26" w:rsidTr="00037D36"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>7</w:t>
            </w:r>
          </w:p>
          <w:p w:rsidR="002D173C" w:rsidRPr="00EC0D26" w:rsidRDefault="002D173C" w:rsidP="00037D36"/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Безвозмездные поступления (субсидия, дотация, субвенция)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</w:p>
          <w:p w:rsidR="002D173C" w:rsidRPr="00EC0D26" w:rsidRDefault="002D173C" w:rsidP="00037D36">
            <w:r w:rsidRPr="00EC0D26">
              <w:t xml:space="preserve">  </w:t>
            </w:r>
            <w:r w:rsidR="00EC0951" w:rsidRPr="00EC0D26">
              <w:t>4</w:t>
            </w:r>
            <w:r w:rsidR="00FB1546" w:rsidRPr="00EC0D26">
              <w:t> 065,6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 xml:space="preserve"> </w:t>
            </w:r>
          </w:p>
          <w:p w:rsidR="002D173C" w:rsidRPr="00EC0D26" w:rsidRDefault="002D173C" w:rsidP="00FB1546">
            <w:r w:rsidRPr="00EC0D26">
              <w:t xml:space="preserve"> </w:t>
            </w:r>
            <w:r w:rsidR="00FB1546" w:rsidRPr="00EC0D26">
              <w:t>4 065,6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/>
        </w:tc>
      </w:tr>
      <w:tr w:rsidR="002D173C" w:rsidRPr="00EC0D26" w:rsidTr="00037D36">
        <w:trPr>
          <w:gridAfter w:val="1"/>
          <w:wAfter w:w="236" w:type="dxa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/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/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/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546" w:rsidRPr="00EC0D26" w:rsidRDefault="002D173C" w:rsidP="00037D36">
            <w:r w:rsidRPr="00EC0D26">
              <w:t xml:space="preserve"> </w:t>
            </w:r>
          </w:p>
          <w:p w:rsidR="002D173C" w:rsidRPr="00EC0D26" w:rsidRDefault="002D173C" w:rsidP="00037D36">
            <w:r w:rsidRPr="00EC0D26">
              <w:t>100</w:t>
            </w:r>
          </w:p>
        </w:tc>
      </w:tr>
      <w:tr w:rsidR="002D173C" w:rsidRPr="00EC0D26" w:rsidTr="00037D36">
        <w:trPr>
          <w:gridAfter w:val="1"/>
          <w:wAfter w:w="236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  <w:r w:rsidR="00FB1546" w:rsidRPr="00EC0D26">
              <w:t>4 628,0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3C" w:rsidRPr="00EC0D26" w:rsidRDefault="002D173C" w:rsidP="00037D36">
            <w:r w:rsidRPr="00EC0D26">
              <w:t xml:space="preserve"> 4</w:t>
            </w:r>
            <w:r w:rsidR="00FB1546" w:rsidRPr="00EC0D26">
              <w:t> 626,8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73C" w:rsidRPr="00EC0D26" w:rsidRDefault="002D173C" w:rsidP="00037D36">
            <w:r w:rsidRPr="00EC0D26">
              <w:t xml:space="preserve"> </w:t>
            </w:r>
            <w:r w:rsidR="00FB1546" w:rsidRPr="00EC0D26">
              <w:t>99,97</w:t>
            </w:r>
          </w:p>
        </w:tc>
      </w:tr>
    </w:tbl>
    <w:p w:rsidR="002D173C" w:rsidRPr="00EC0D26" w:rsidRDefault="002D173C" w:rsidP="002D173C">
      <w:r w:rsidRPr="00EC0D26">
        <w:br w:type="textWrapping" w:clear="all"/>
      </w:r>
    </w:p>
    <w:p w:rsidR="002D173C" w:rsidRPr="00EC0D26" w:rsidRDefault="002D173C" w:rsidP="002D173C">
      <w:r w:rsidRPr="00EC0D26">
        <w:t>Исполнени</w:t>
      </w:r>
      <w:r w:rsidR="00FB1546" w:rsidRPr="00EC0D26">
        <w:t>е доходной части бюджета за 2017 год составляет  практически</w:t>
      </w:r>
      <w:r w:rsidRPr="00EC0D26">
        <w:t xml:space="preserve"> 100 %.</w:t>
      </w:r>
    </w:p>
    <w:p w:rsidR="002D173C" w:rsidRPr="00EC0D26" w:rsidRDefault="002D173C" w:rsidP="002D173C"/>
    <w:p w:rsidR="002D173C" w:rsidRPr="00EC0D26" w:rsidRDefault="00FB1546" w:rsidP="00B65FCA">
      <w:pPr>
        <w:ind w:firstLine="708"/>
        <w:jc w:val="both"/>
      </w:pPr>
      <w:r w:rsidRPr="00EC0D26">
        <w:t>Поселение имеет</w:t>
      </w:r>
      <w:r w:rsidR="002D173C" w:rsidRPr="00EC0D26">
        <w:t xml:space="preserve"> </w:t>
      </w:r>
      <w:r w:rsidR="001A650B" w:rsidRPr="00EC0D26">
        <w:t xml:space="preserve">небольшой </w:t>
      </w:r>
      <w:r w:rsidR="009D4B02" w:rsidRPr="00EC0D26">
        <w:t xml:space="preserve">  </w:t>
      </w:r>
      <w:r w:rsidR="002D173C" w:rsidRPr="00EC0D26">
        <w:t xml:space="preserve">резерв для пополнения бюджета, </w:t>
      </w:r>
      <w:r w:rsidRPr="00EC0D26">
        <w:t>в виде  не оформленных земельных участков под сенокошение.</w:t>
      </w:r>
      <w:r w:rsidR="002D173C" w:rsidRPr="00EC0D26">
        <w:t xml:space="preserve"> </w:t>
      </w:r>
      <w:r w:rsidR="00610AE0" w:rsidRPr="00EC0D26">
        <w:t xml:space="preserve"> </w:t>
      </w:r>
    </w:p>
    <w:p w:rsidR="002D173C" w:rsidRPr="00EC0D26" w:rsidRDefault="002D173C" w:rsidP="002D173C">
      <w:pPr>
        <w:ind w:firstLine="708"/>
        <w:jc w:val="both"/>
      </w:pPr>
      <w:r w:rsidRPr="00EC0D26">
        <w:t xml:space="preserve"> Средства бюджета поселения расходуются на решение вопросов местного значения и обеспечение деятельности администрации, связанных с выполнением полномочий, согласно 131 Федерального закона. </w:t>
      </w:r>
    </w:p>
    <w:p w:rsidR="002D173C" w:rsidRPr="00EC0D26" w:rsidRDefault="00610AE0" w:rsidP="002D173C">
      <w:pPr>
        <w:ind w:firstLine="708"/>
        <w:jc w:val="both"/>
      </w:pPr>
      <w:r w:rsidRPr="00EC0D26">
        <w:t>В 2017</w:t>
      </w:r>
      <w:r w:rsidR="002D173C" w:rsidRPr="00EC0D26">
        <w:t xml:space="preserve"> году средства бюджета израсходованы следующим образом:</w:t>
      </w:r>
    </w:p>
    <w:p w:rsidR="002D173C" w:rsidRPr="00EC0D26" w:rsidRDefault="002D173C" w:rsidP="002D173C">
      <w:pPr>
        <w:ind w:firstLine="708"/>
        <w:jc w:val="both"/>
      </w:pPr>
      <w:r w:rsidRPr="00EC0D26">
        <w:t xml:space="preserve">Оплата труда </w:t>
      </w:r>
      <w:r w:rsidR="00610AE0" w:rsidRPr="00EC0D26">
        <w:t xml:space="preserve">с начислениями работникам 3 166,9 </w:t>
      </w:r>
      <w:r w:rsidRPr="00EC0D26">
        <w:t>тыс. руб.,</w:t>
      </w:r>
    </w:p>
    <w:p w:rsidR="002D173C" w:rsidRPr="00EC0D26" w:rsidRDefault="0063698B" w:rsidP="002D173C">
      <w:pPr>
        <w:ind w:firstLine="708"/>
        <w:jc w:val="both"/>
      </w:pPr>
      <w:r w:rsidRPr="00EC0D26">
        <w:t>Расходы для обеспечения муниципальных нужд  – 243,2</w:t>
      </w:r>
      <w:r w:rsidR="002D173C" w:rsidRPr="00EC0D26">
        <w:t xml:space="preserve"> тыс. руб.</w:t>
      </w:r>
    </w:p>
    <w:p w:rsidR="002D173C" w:rsidRPr="00EC0D26" w:rsidRDefault="0063698B" w:rsidP="002D173C">
      <w:pPr>
        <w:ind w:firstLine="708"/>
        <w:jc w:val="both"/>
      </w:pPr>
      <w:r w:rsidRPr="00EC0D26">
        <w:t>Воинский учет – 52,7</w:t>
      </w:r>
      <w:r w:rsidR="002D173C" w:rsidRPr="00EC0D26">
        <w:t xml:space="preserve"> тыс</w:t>
      </w:r>
      <w:proofErr w:type="gramStart"/>
      <w:r w:rsidR="002D173C" w:rsidRPr="00EC0D26">
        <w:t>.р</w:t>
      </w:r>
      <w:proofErr w:type="gramEnd"/>
      <w:r w:rsidR="002D173C" w:rsidRPr="00EC0D26">
        <w:t>уб.,</w:t>
      </w:r>
    </w:p>
    <w:p w:rsidR="002D173C" w:rsidRPr="00EC0D26" w:rsidRDefault="0063698B" w:rsidP="002D173C">
      <w:pPr>
        <w:ind w:firstLine="708"/>
        <w:jc w:val="both"/>
      </w:pPr>
      <w:r w:rsidRPr="00EC0D26">
        <w:t>Дорожная деятельность – 472,6</w:t>
      </w:r>
      <w:r w:rsidR="002D173C" w:rsidRPr="00EC0D26">
        <w:t xml:space="preserve"> тыс. руб.</w:t>
      </w:r>
      <w:proofErr w:type="gramStart"/>
      <w:r w:rsidR="002D173C" w:rsidRPr="00EC0D26">
        <w:t>,</w:t>
      </w:r>
      <w:r w:rsidRPr="00EC0D26">
        <w:t>(</w:t>
      </w:r>
      <w:proofErr w:type="gramEnd"/>
      <w:r w:rsidRPr="00EC0D26">
        <w:t xml:space="preserve">установка дорожных знаков, </w:t>
      </w:r>
      <w:proofErr w:type="spellStart"/>
      <w:r w:rsidRPr="00EC0D26">
        <w:t>грейдирование</w:t>
      </w:r>
      <w:proofErr w:type="spellEnd"/>
      <w:r w:rsidRPr="00EC0D26">
        <w:t>, ремонт трубы по ул. Центральная, ремонт дорожной одежды)</w:t>
      </w:r>
    </w:p>
    <w:p w:rsidR="002D173C" w:rsidRPr="00EC0D26" w:rsidRDefault="002A636B" w:rsidP="002D173C">
      <w:pPr>
        <w:jc w:val="both"/>
      </w:pPr>
      <w:r w:rsidRPr="00EC0D26">
        <w:t xml:space="preserve">           народная</w:t>
      </w:r>
      <w:r w:rsidR="002D173C" w:rsidRPr="00EC0D26">
        <w:t xml:space="preserve"> иниц</w:t>
      </w:r>
      <w:r w:rsidRPr="00EC0D26">
        <w:t>иатива</w:t>
      </w:r>
      <w:r w:rsidR="002D173C" w:rsidRPr="00EC0D26">
        <w:t>. –  52,6 тыс</w:t>
      </w:r>
      <w:proofErr w:type="gramStart"/>
      <w:r w:rsidR="002D173C" w:rsidRPr="00EC0D26">
        <w:t>.р</w:t>
      </w:r>
      <w:proofErr w:type="gramEnd"/>
      <w:r w:rsidR="002D173C" w:rsidRPr="00EC0D26">
        <w:t>ублей,</w:t>
      </w:r>
    </w:p>
    <w:p w:rsidR="002D173C" w:rsidRPr="00EC0D26" w:rsidRDefault="0063698B" w:rsidP="002D173C">
      <w:pPr>
        <w:ind w:firstLine="708"/>
        <w:jc w:val="both"/>
      </w:pPr>
      <w:r w:rsidRPr="00EC0D26">
        <w:t xml:space="preserve"> Социальная политика – 121,6</w:t>
      </w:r>
      <w:r w:rsidR="002D173C" w:rsidRPr="00EC0D26">
        <w:t xml:space="preserve"> тыс</w:t>
      </w:r>
      <w:proofErr w:type="gramStart"/>
      <w:r w:rsidR="002D173C" w:rsidRPr="00EC0D26">
        <w:t>.р</w:t>
      </w:r>
      <w:proofErr w:type="gramEnd"/>
      <w:r w:rsidR="002D173C" w:rsidRPr="00EC0D26">
        <w:t>уб.,</w:t>
      </w:r>
    </w:p>
    <w:p w:rsidR="0063698B" w:rsidRPr="00EC0D26" w:rsidRDefault="0063698B" w:rsidP="002D173C">
      <w:pPr>
        <w:ind w:firstLine="708"/>
        <w:jc w:val="both"/>
      </w:pPr>
      <w:r w:rsidRPr="00EC0D26">
        <w:t xml:space="preserve">Межбюджетные трансферты – 438,4 </w:t>
      </w:r>
      <w:r w:rsidR="002D173C" w:rsidRPr="00EC0D26">
        <w:t>тыс</w:t>
      </w:r>
      <w:proofErr w:type="gramStart"/>
      <w:r w:rsidR="002D173C" w:rsidRPr="00EC0D26">
        <w:t>.р</w:t>
      </w:r>
      <w:proofErr w:type="gramEnd"/>
      <w:r w:rsidR="002D173C" w:rsidRPr="00EC0D26">
        <w:t xml:space="preserve">уб., </w:t>
      </w:r>
    </w:p>
    <w:p w:rsidR="0063698B" w:rsidRPr="00EC0D26" w:rsidRDefault="0063698B" w:rsidP="002D173C">
      <w:pPr>
        <w:ind w:firstLine="708"/>
        <w:jc w:val="both"/>
      </w:pPr>
      <w:r w:rsidRPr="00EC0D26">
        <w:t>Итого расходов</w:t>
      </w:r>
      <w:r w:rsidR="002A636B" w:rsidRPr="00EC0D26">
        <w:t xml:space="preserve"> - </w:t>
      </w:r>
      <w:r w:rsidRPr="00EC0D26">
        <w:t xml:space="preserve"> 4 704,4 тыс. руб.</w:t>
      </w:r>
    </w:p>
    <w:p w:rsidR="002D173C" w:rsidRPr="00EC0D26" w:rsidRDefault="0063698B" w:rsidP="002A636B">
      <w:pPr>
        <w:ind w:firstLine="708"/>
        <w:jc w:val="both"/>
      </w:pPr>
      <w:r w:rsidRPr="00EC0D26">
        <w:t>Дефицит бюджета составил  77,6</w:t>
      </w:r>
      <w:r w:rsidR="002D173C" w:rsidRPr="00EC0D26">
        <w:t xml:space="preserve"> тыс. руб.  </w:t>
      </w:r>
    </w:p>
    <w:p w:rsidR="004747BA" w:rsidRPr="00EC0D26" w:rsidRDefault="004747BA" w:rsidP="002A636B">
      <w:pPr>
        <w:ind w:firstLine="708"/>
        <w:jc w:val="both"/>
      </w:pPr>
    </w:p>
    <w:p w:rsidR="004747BA" w:rsidRPr="00EC0D26" w:rsidRDefault="004747BA" w:rsidP="004747BA">
      <w:pPr>
        <w:ind w:firstLine="708"/>
        <w:jc w:val="both"/>
      </w:pPr>
      <w:r w:rsidRPr="00EC0D26">
        <w:t>Требования и контроль  работы органов власти с каждым годом становятся жестче и поэтому работы с каждым годом больше. К сожалению, денег больше не становится.</w:t>
      </w:r>
    </w:p>
    <w:p w:rsidR="004747BA" w:rsidRPr="00EC0D26" w:rsidRDefault="004747BA" w:rsidP="004747BA">
      <w:pPr>
        <w:ind w:firstLine="708"/>
        <w:jc w:val="both"/>
      </w:pPr>
      <w:r w:rsidRPr="00EC0D26">
        <w:t xml:space="preserve"> За 2017 год специалистами разработано и введено в действие 38 Решений Думы, 41 постановление, 67 распоряжений. Дано ответов  на 419 писем и запросов.</w:t>
      </w:r>
    </w:p>
    <w:p w:rsidR="004747BA" w:rsidRPr="00EC0D26" w:rsidRDefault="004747BA" w:rsidP="004747BA">
      <w:pPr>
        <w:ind w:firstLine="708"/>
        <w:jc w:val="both"/>
      </w:pPr>
      <w:r w:rsidRPr="00EC0D26">
        <w:t>Продолжаем работать на сайтах ГМУ, ГИС ЖКХ, ГАС Управление, Электронный бюджет, Тимошино РФ – официальный сайт Администрации.</w:t>
      </w:r>
    </w:p>
    <w:p w:rsidR="004747BA" w:rsidRPr="00EC0D26" w:rsidRDefault="004747BA" w:rsidP="004747BA">
      <w:pPr>
        <w:ind w:firstLine="708"/>
        <w:jc w:val="both"/>
      </w:pPr>
      <w:r w:rsidRPr="00EC0D26">
        <w:t xml:space="preserve">Очень тесно, продуктивно работаем с прокуратурой </w:t>
      </w:r>
      <w:proofErr w:type="spellStart"/>
      <w:r w:rsidRPr="00EC0D26">
        <w:t>Жигаловского</w:t>
      </w:r>
      <w:proofErr w:type="spellEnd"/>
      <w:r w:rsidRPr="00EC0D26">
        <w:t xml:space="preserve"> района, со службой приставов и судебного наказания.</w:t>
      </w:r>
    </w:p>
    <w:p w:rsidR="004747BA" w:rsidRPr="00EC0D26" w:rsidRDefault="004747BA" w:rsidP="004747BA">
      <w:pPr>
        <w:ind w:firstLine="708"/>
        <w:jc w:val="both"/>
      </w:pPr>
      <w:r w:rsidRPr="00EC0D26">
        <w:t xml:space="preserve"> По году поступило  2</w:t>
      </w:r>
      <w:r w:rsidR="000D60EF" w:rsidRPr="00EC0D26">
        <w:t xml:space="preserve">1 </w:t>
      </w:r>
      <w:r w:rsidRPr="00EC0D26">
        <w:t>требование, 9 представлений,</w:t>
      </w:r>
      <w:r w:rsidRPr="00EC0D26">
        <w:rPr>
          <w:b/>
        </w:rPr>
        <w:t xml:space="preserve"> </w:t>
      </w:r>
      <w:r w:rsidRPr="00EC0D26">
        <w:t xml:space="preserve">4 протеста, 6 судебных заседаний. </w:t>
      </w:r>
    </w:p>
    <w:p w:rsidR="004747BA" w:rsidRPr="00EC0D26" w:rsidRDefault="004747BA" w:rsidP="002A636B">
      <w:pPr>
        <w:ind w:firstLine="708"/>
        <w:jc w:val="both"/>
      </w:pPr>
    </w:p>
    <w:p w:rsidR="00B65FCA" w:rsidRPr="00EC0D26" w:rsidRDefault="00A37D64" w:rsidP="00B65FCA">
      <w:pPr>
        <w:ind w:firstLine="708"/>
        <w:jc w:val="both"/>
      </w:pPr>
      <w:r w:rsidRPr="00EC0D26">
        <w:t xml:space="preserve"> </w:t>
      </w:r>
      <w:r w:rsidR="00B65FCA" w:rsidRPr="00EC0D26">
        <w:t>Отмечу работу специали</w:t>
      </w:r>
      <w:r w:rsidR="000D60EF" w:rsidRPr="00EC0D26">
        <w:t xml:space="preserve">стов Администрации Михайловой Татьяны </w:t>
      </w:r>
      <w:r w:rsidR="00B65FCA" w:rsidRPr="00EC0D26">
        <w:t>М</w:t>
      </w:r>
      <w:r w:rsidR="000D60EF" w:rsidRPr="00EC0D26">
        <w:t>ихайловны</w:t>
      </w:r>
      <w:r w:rsidR="00B65FCA" w:rsidRPr="00EC0D26">
        <w:t xml:space="preserve"> и </w:t>
      </w:r>
      <w:proofErr w:type="spellStart"/>
      <w:r w:rsidR="00B65FCA" w:rsidRPr="00EC0D26">
        <w:t>Шипицыной</w:t>
      </w:r>
      <w:proofErr w:type="spellEnd"/>
      <w:r w:rsidR="00B65FCA" w:rsidRPr="00EC0D26">
        <w:t xml:space="preserve"> Ольги Ивановны. Благодаря их совместной слаженной работе Администрация решает вопросы подготовки НПА своевременно. Отрадно мне, как руководителю, видеть</w:t>
      </w:r>
      <w:r w:rsidR="00496B72" w:rsidRPr="00EC0D26">
        <w:t>,</w:t>
      </w:r>
      <w:r w:rsidR="00B65FCA" w:rsidRPr="00EC0D26">
        <w:t xml:space="preserve"> как к ним за помощью обращаются коллеги из других сельских администраций. </w:t>
      </w:r>
    </w:p>
    <w:p w:rsidR="00744B49" w:rsidRPr="00EC0D26" w:rsidRDefault="00744B49" w:rsidP="008460DA">
      <w:pPr>
        <w:ind w:firstLine="708"/>
        <w:jc w:val="both"/>
      </w:pPr>
    </w:p>
    <w:p w:rsidR="00F30EDD" w:rsidRPr="00EC0D26" w:rsidRDefault="00F30EDD" w:rsidP="008460DA">
      <w:pPr>
        <w:ind w:firstLine="708"/>
        <w:jc w:val="both"/>
      </w:pPr>
      <w:r w:rsidRPr="00EC0D26">
        <w:t xml:space="preserve">За 2017 год демографическая ситуация в сельском поселении характеризовалась следующим образом:  </w:t>
      </w:r>
    </w:p>
    <w:p w:rsidR="00BC468F" w:rsidRPr="00EC0D26" w:rsidRDefault="00744B49" w:rsidP="00BC468F">
      <w:pPr>
        <w:ind w:firstLine="708"/>
        <w:jc w:val="both"/>
        <w:rPr>
          <w:color w:val="000000" w:themeColor="text1"/>
        </w:rPr>
      </w:pPr>
      <w:r w:rsidRPr="00EC0D26">
        <w:t xml:space="preserve">  На 01.01.2017</w:t>
      </w:r>
      <w:r w:rsidR="00E670E9" w:rsidRPr="00EC0D26">
        <w:t xml:space="preserve"> года числе</w:t>
      </w:r>
      <w:r w:rsidR="001C6FAB" w:rsidRPr="00EC0D26">
        <w:t xml:space="preserve">нность населения составляет </w:t>
      </w:r>
      <w:r w:rsidR="00496B72" w:rsidRPr="00EC0D26">
        <w:t>(</w:t>
      </w:r>
      <w:r w:rsidR="001C6FAB" w:rsidRPr="00EC0D26">
        <w:t>259</w:t>
      </w:r>
      <w:r w:rsidR="00E23F15" w:rsidRPr="00EC0D26">
        <w:t xml:space="preserve"> зарегистрированных</w:t>
      </w:r>
      <w:r w:rsidR="00496B72" w:rsidRPr="00EC0D26">
        <w:t xml:space="preserve">), </w:t>
      </w:r>
      <w:r w:rsidR="00BC468F" w:rsidRPr="00EC0D26">
        <w:t>165</w:t>
      </w:r>
      <w:r w:rsidR="00E23F15" w:rsidRPr="00EC0D26">
        <w:t xml:space="preserve"> постоянно проживающих</w:t>
      </w:r>
      <w:r w:rsidR="00E670E9" w:rsidRPr="00EC0D26">
        <w:t xml:space="preserve"> человек</w:t>
      </w:r>
      <w:proofErr w:type="gramStart"/>
      <w:r w:rsidR="00E670E9" w:rsidRPr="00EC0D26">
        <w:t xml:space="preserve"> </w:t>
      </w:r>
      <w:r w:rsidR="00BC468F" w:rsidRPr="00EC0D26">
        <w:t>;</w:t>
      </w:r>
      <w:proofErr w:type="gramEnd"/>
      <w:r w:rsidR="00BC468F" w:rsidRPr="00EC0D26">
        <w:t xml:space="preserve"> </w:t>
      </w:r>
      <w:r w:rsidR="00F30EDD" w:rsidRPr="00EC0D26">
        <w:rPr>
          <w:color w:val="000000" w:themeColor="text1"/>
        </w:rPr>
        <w:t>в том числе:</w:t>
      </w:r>
      <w:r w:rsidR="00496B72" w:rsidRPr="00EC0D26">
        <w:rPr>
          <w:color w:val="000000" w:themeColor="text1"/>
        </w:rPr>
        <w:t xml:space="preserve"> </w:t>
      </w:r>
      <w:r w:rsidR="001C6FAB" w:rsidRPr="00EC0D26">
        <w:rPr>
          <w:color w:val="000000" w:themeColor="text1"/>
        </w:rPr>
        <w:t xml:space="preserve"> мужчин от </w:t>
      </w:r>
      <w:r w:rsidR="00496B72" w:rsidRPr="00EC0D26">
        <w:rPr>
          <w:color w:val="000000" w:themeColor="text1"/>
        </w:rPr>
        <w:t xml:space="preserve">18 </w:t>
      </w:r>
      <w:r w:rsidR="00F30EDD" w:rsidRPr="00EC0D26">
        <w:rPr>
          <w:color w:val="000000" w:themeColor="text1"/>
        </w:rPr>
        <w:t>лет</w:t>
      </w:r>
      <w:r w:rsidR="00496B72" w:rsidRPr="00EC0D26">
        <w:rPr>
          <w:color w:val="000000" w:themeColor="text1"/>
        </w:rPr>
        <w:t xml:space="preserve"> </w:t>
      </w:r>
      <w:r w:rsidR="00F30EDD" w:rsidRPr="00EC0D26">
        <w:rPr>
          <w:color w:val="000000" w:themeColor="text1"/>
        </w:rPr>
        <w:t xml:space="preserve">- </w:t>
      </w:r>
      <w:r w:rsidR="00BC468F" w:rsidRPr="00EC0D26">
        <w:rPr>
          <w:color w:val="000000" w:themeColor="text1"/>
        </w:rPr>
        <w:t>59</w:t>
      </w:r>
      <w:r w:rsidR="00F30EDD" w:rsidRPr="00EC0D26">
        <w:rPr>
          <w:color w:val="000000" w:themeColor="text1"/>
        </w:rPr>
        <w:t xml:space="preserve">  чел, </w:t>
      </w:r>
    </w:p>
    <w:p w:rsidR="00F30EDD" w:rsidRPr="00EC0D26" w:rsidRDefault="00F30EDD" w:rsidP="00BC468F">
      <w:pPr>
        <w:ind w:firstLine="708"/>
        <w:jc w:val="both"/>
      </w:pPr>
      <w:r w:rsidRPr="00EC0D26">
        <w:rPr>
          <w:color w:val="000000" w:themeColor="text1"/>
        </w:rPr>
        <w:t xml:space="preserve">женщин от 18 лет -   </w:t>
      </w:r>
      <w:r w:rsidR="00BC468F" w:rsidRPr="00EC0D26">
        <w:rPr>
          <w:color w:val="000000" w:themeColor="text1"/>
        </w:rPr>
        <w:t xml:space="preserve">74 </w:t>
      </w:r>
      <w:r w:rsidRPr="00EC0D26">
        <w:rPr>
          <w:color w:val="000000" w:themeColor="text1"/>
        </w:rPr>
        <w:t>чел.</w:t>
      </w:r>
    </w:p>
    <w:p w:rsidR="007B216D" w:rsidRPr="00EC0D26" w:rsidRDefault="007B216D" w:rsidP="00BC468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C0D26">
        <w:rPr>
          <w:color w:val="000000" w:themeColor="text1"/>
        </w:rPr>
        <w:t xml:space="preserve"> детей в возрасте до 18 ле</w:t>
      </w:r>
      <w:r w:rsidR="00BC468F" w:rsidRPr="00EC0D26">
        <w:rPr>
          <w:color w:val="000000" w:themeColor="text1"/>
        </w:rPr>
        <w:t>т – 32</w:t>
      </w:r>
      <w:r w:rsidRPr="00EC0D26">
        <w:rPr>
          <w:color w:val="000000" w:themeColor="text1"/>
        </w:rPr>
        <w:t>;</w:t>
      </w:r>
    </w:p>
    <w:p w:rsidR="007B216D" w:rsidRPr="00EC0D26" w:rsidRDefault="007B216D" w:rsidP="009D4B0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0D26">
        <w:rPr>
          <w:color w:val="000000" w:themeColor="text1"/>
        </w:rPr>
        <w:t xml:space="preserve"> жителей пенсионного возраста – </w:t>
      </w:r>
      <w:r w:rsidR="00BC468F" w:rsidRPr="00EC0D26">
        <w:rPr>
          <w:color w:val="000000" w:themeColor="text1"/>
        </w:rPr>
        <w:t>54, в т.ч. инвалидов 15, из них  работающих</w:t>
      </w:r>
      <w:r w:rsidR="009D4B02" w:rsidRPr="00EC0D26">
        <w:rPr>
          <w:color w:val="000000" w:themeColor="text1"/>
        </w:rPr>
        <w:t xml:space="preserve"> - </w:t>
      </w:r>
      <w:r w:rsidR="00BC468F" w:rsidRPr="00EC0D26">
        <w:rPr>
          <w:color w:val="000000" w:themeColor="text1"/>
        </w:rPr>
        <w:t xml:space="preserve"> 2.</w:t>
      </w:r>
    </w:p>
    <w:p w:rsidR="007B216D" w:rsidRPr="00EC0D26" w:rsidRDefault="007B216D" w:rsidP="007B21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0D26">
        <w:rPr>
          <w:color w:val="000000" w:themeColor="text1"/>
        </w:rPr>
        <w:t xml:space="preserve">старше 90 лет – </w:t>
      </w:r>
      <w:r w:rsidR="00F30EDD" w:rsidRPr="00EC0D26">
        <w:rPr>
          <w:color w:val="000000" w:themeColor="text1"/>
        </w:rPr>
        <w:t>1</w:t>
      </w:r>
      <w:r w:rsidRPr="00EC0D26">
        <w:rPr>
          <w:color w:val="000000" w:themeColor="text1"/>
        </w:rPr>
        <w:t xml:space="preserve"> </w:t>
      </w:r>
      <w:r w:rsidR="00F30EDD" w:rsidRPr="00EC0D26">
        <w:rPr>
          <w:color w:val="000000" w:themeColor="text1"/>
        </w:rPr>
        <w:t xml:space="preserve"> </w:t>
      </w:r>
    </w:p>
    <w:p w:rsidR="007B216D" w:rsidRPr="00EC0D26" w:rsidRDefault="007B216D" w:rsidP="007B21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0D26">
        <w:rPr>
          <w:color w:val="000000" w:themeColor="text1"/>
        </w:rPr>
        <w:t xml:space="preserve"> вдов ветеранов ВОВ – 1;</w:t>
      </w:r>
    </w:p>
    <w:p w:rsidR="007B216D" w:rsidRPr="00EC0D26" w:rsidRDefault="00F30EDD" w:rsidP="002A63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0D26">
        <w:rPr>
          <w:color w:val="000000" w:themeColor="text1"/>
        </w:rPr>
        <w:lastRenderedPageBreak/>
        <w:t xml:space="preserve"> </w:t>
      </w:r>
      <w:r w:rsidR="00FA05E6" w:rsidRPr="00EC0D26">
        <w:rPr>
          <w:color w:val="000000" w:themeColor="text1"/>
        </w:rPr>
        <w:t xml:space="preserve"> тружеников тыла – </w:t>
      </w:r>
      <w:r w:rsidR="00D42851" w:rsidRPr="00EC0D26">
        <w:rPr>
          <w:color w:val="000000" w:themeColor="text1"/>
        </w:rPr>
        <w:t>3</w:t>
      </w:r>
    </w:p>
    <w:p w:rsidR="007B216D" w:rsidRPr="00EC0D26" w:rsidRDefault="00E23F15" w:rsidP="007B21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0D26">
        <w:rPr>
          <w:b/>
          <w:color w:val="000000" w:themeColor="text1"/>
        </w:rPr>
        <w:t xml:space="preserve"> </w:t>
      </w:r>
      <w:r w:rsidR="009D4B02" w:rsidRPr="00EC0D26">
        <w:rPr>
          <w:color w:val="000000" w:themeColor="text1"/>
        </w:rPr>
        <w:t>ветеранов труда</w:t>
      </w:r>
      <w:r w:rsidR="00752AEB" w:rsidRPr="00EC0D26">
        <w:rPr>
          <w:color w:val="000000" w:themeColor="text1"/>
        </w:rPr>
        <w:t xml:space="preserve"> </w:t>
      </w:r>
      <w:r w:rsidR="00105BDA" w:rsidRPr="00EC0D26">
        <w:rPr>
          <w:color w:val="000000" w:themeColor="text1"/>
        </w:rPr>
        <w:t>12</w:t>
      </w:r>
    </w:p>
    <w:p w:rsidR="00752AEB" w:rsidRPr="00EC0D26" w:rsidRDefault="00F30EDD" w:rsidP="00D42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0D26">
        <w:rPr>
          <w:color w:val="000000" w:themeColor="text1"/>
        </w:rPr>
        <w:t xml:space="preserve"> </w:t>
      </w:r>
      <w:r w:rsidR="00105BDA" w:rsidRPr="00EC0D26">
        <w:rPr>
          <w:color w:val="000000" w:themeColor="text1"/>
        </w:rPr>
        <w:t xml:space="preserve">Дети войны </w:t>
      </w:r>
      <w:r w:rsidR="00EE36A9" w:rsidRPr="00EC0D26">
        <w:rPr>
          <w:color w:val="000000" w:themeColor="text1"/>
        </w:rPr>
        <w:t xml:space="preserve"> 16</w:t>
      </w:r>
    </w:p>
    <w:p w:rsidR="007B216D" w:rsidRPr="00EC0D26" w:rsidRDefault="007B216D" w:rsidP="00D428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EC0D26">
        <w:rPr>
          <w:color w:val="000000" w:themeColor="text1"/>
        </w:rPr>
        <w:t xml:space="preserve">В 2017 году родилось </w:t>
      </w:r>
      <w:r w:rsidR="00F30EDD" w:rsidRPr="00EC0D26">
        <w:rPr>
          <w:color w:val="000000" w:themeColor="text1"/>
        </w:rPr>
        <w:t>1 человек, умерло 2</w:t>
      </w:r>
      <w:r w:rsidRPr="00EC0D26">
        <w:rPr>
          <w:color w:val="000000" w:themeColor="text1"/>
        </w:rPr>
        <w:t xml:space="preserve"> человек</w:t>
      </w:r>
      <w:r w:rsidR="00F30EDD" w:rsidRPr="00EC0D26">
        <w:rPr>
          <w:color w:val="000000" w:themeColor="text1"/>
        </w:rPr>
        <w:t>а.</w:t>
      </w:r>
    </w:p>
    <w:p w:rsidR="00D42851" w:rsidRPr="00EC0D26" w:rsidRDefault="00D42851" w:rsidP="002A63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C0D26">
        <w:rPr>
          <w:color w:val="000000" w:themeColor="text1"/>
        </w:rPr>
        <w:t xml:space="preserve">Браков и разводов </w:t>
      </w:r>
      <w:proofErr w:type="spellStart"/>
      <w:r w:rsidRPr="00EC0D26">
        <w:rPr>
          <w:color w:val="000000" w:themeColor="text1"/>
        </w:rPr>
        <w:t>нет</w:t>
      </w:r>
      <w:proofErr w:type="gramStart"/>
      <w:r w:rsidRPr="00EC0D26">
        <w:rPr>
          <w:color w:val="000000" w:themeColor="text1"/>
        </w:rPr>
        <w:t>.</w:t>
      </w:r>
      <w:r w:rsidR="0086232D" w:rsidRPr="00EC0D26">
        <w:rPr>
          <w:color w:val="000000" w:themeColor="text1"/>
        </w:rPr>
        <w:t>в</w:t>
      </w:r>
      <w:proofErr w:type="gramEnd"/>
      <w:r w:rsidR="0086232D" w:rsidRPr="00EC0D26">
        <w:rPr>
          <w:color w:val="000000" w:themeColor="text1"/>
        </w:rPr>
        <w:t>сего</w:t>
      </w:r>
      <w:proofErr w:type="spellEnd"/>
      <w:r w:rsidR="0086232D" w:rsidRPr="00EC0D26">
        <w:rPr>
          <w:color w:val="000000" w:themeColor="text1"/>
        </w:rPr>
        <w:t xml:space="preserve"> пребывающих в запасе – 44 чел, из них 1 офицер,</w:t>
      </w:r>
    </w:p>
    <w:p w:rsidR="0086232D" w:rsidRPr="00EC0D26" w:rsidRDefault="000D60EF" w:rsidP="002A63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C0D26">
        <w:rPr>
          <w:color w:val="000000" w:themeColor="text1"/>
        </w:rPr>
        <w:t>Постановке н</w:t>
      </w:r>
      <w:r w:rsidR="0086232D" w:rsidRPr="00EC0D26">
        <w:rPr>
          <w:color w:val="000000" w:themeColor="text1"/>
        </w:rPr>
        <w:t xml:space="preserve">а первичный </w:t>
      </w:r>
      <w:r w:rsidRPr="00EC0D26">
        <w:rPr>
          <w:color w:val="000000" w:themeColor="text1"/>
        </w:rPr>
        <w:t xml:space="preserve">воинский </w:t>
      </w:r>
      <w:r w:rsidR="0086232D" w:rsidRPr="00EC0D26">
        <w:rPr>
          <w:color w:val="000000" w:themeColor="text1"/>
        </w:rPr>
        <w:t>учет подлежит 2 чел.,</w:t>
      </w:r>
    </w:p>
    <w:p w:rsidR="0086232D" w:rsidRPr="00EC0D26" w:rsidRDefault="0086232D" w:rsidP="002A63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EC0D26">
        <w:rPr>
          <w:color w:val="000000" w:themeColor="text1"/>
        </w:rPr>
        <w:t>Бронированных – 1 чел.</w:t>
      </w:r>
      <w:r w:rsidR="000D60EF" w:rsidRPr="00EC0D26">
        <w:rPr>
          <w:color w:val="000000" w:themeColor="text1"/>
        </w:rPr>
        <w:t xml:space="preserve">, </w:t>
      </w:r>
      <w:r w:rsidRPr="00EC0D26">
        <w:rPr>
          <w:color w:val="000000" w:themeColor="text1"/>
        </w:rPr>
        <w:t>среди военнообязанных женщин нет.</w:t>
      </w:r>
    </w:p>
    <w:p w:rsidR="0086232D" w:rsidRPr="00EC0D26" w:rsidRDefault="0086232D" w:rsidP="002A636B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</w:p>
    <w:p w:rsidR="007B216D" w:rsidRPr="00EC0D26" w:rsidRDefault="007B216D" w:rsidP="007B216D">
      <w:pPr>
        <w:pStyle w:val="a4"/>
        <w:shd w:val="clear" w:color="auto" w:fill="FFFFFF"/>
        <w:spacing w:before="150" w:beforeAutospacing="0" w:after="150" w:afterAutospacing="0"/>
        <w:ind w:firstLine="709"/>
        <w:jc w:val="both"/>
        <w:rPr>
          <w:color w:val="000000" w:themeColor="text1"/>
        </w:rPr>
      </w:pPr>
      <w:r w:rsidRPr="00EC0D26">
        <w:rPr>
          <w:color w:val="000000" w:themeColor="text1"/>
        </w:rPr>
        <w:t>На т</w:t>
      </w:r>
      <w:r w:rsidR="00F30EDD" w:rsidRPr="00EC0D26">
        <w:rPr>
          <w:color w:val="000000" w:themeColor="text1"/>
        </w:rPr>
        <w:t>ерритории поселения проживает 3</w:t>
      </w:r>
      <w:r w:rsidRPr="00EC0D26">
        <w:rPr>
          <w:color w:val="000000" w:themeColor="text1"/>
        </w:rPr>
        <w:t xml:space="preserve"> многодетные семьи, имеющие трёх и более детей в возрасте до 18 лет</w:t>
      </w:r>
      <w:r w:rsidR="00074061" w:rsidRPr="00EC0D26">
        <w:rPr>
          <w:color w:val="000000" w:themeColor="text1"/>
        </w:rPr>
        <w:t>.</w:t>
      </w:r>
      <w:r w:rsidR="0086232D" w:rsidRPr="00EC0D26">
        <w:rPr>
          <w:color w:val="000000" w:themeColor="text1"/>
        </w:rPr>
        <w:t xml:space="preserve"> (Машуковы Е.И. и Н.Ф., </w:t>
      </w:r>
      <w:proofErr w:type="spellStart"/>
      <w:r w:rsidR="0086232D" w:rsidRPr="00EC0D26">
        <w:rPr>
          <w:color w:val="000000" w:themeColor="text1"/>
        </w:rPr>
        <w:t>Гурьевы</w:t>
      </w:r>
      <w:proofErr w:type="spellEnd"/>
      <w:r w:rsidR="0086232D" w:rsidRPr="00EC0D26">
        <w:rPr>
          <w:color w:val="000000" w:themeColor="text1"/>
        </w:rPr>
        <w:t xml:space="preserve"> Н.В. и Е.М., </w:t>
      </w:r>
      <w:proofErr w:type="spellStart"/>
      <w:r w:rsidR="0086232D" w:rsidRPr="00EC0D26">
        <w:rPr>
          <w:color w:val="000000" w:themeColor="text1"/>
        </w:rPr>
        <w:t>Чувашова</w:t>
      </w:r>
      <w:proofErr w:type="spellEnd"/>
      <w:r w:rsidR="0086232D" w:rsidRPr="00EC0D26">
        <w:rPr>
          <w:color w:val="000000" w:themeColor="text1"/>
        </w:rPr>
        <w:t xml:space="preserve"> М.В.и </w:t>
      </w:r>
      <w:proofErr w:type="spellStart"/>
      <w:r w:rsidR="0086232D" w:rsidRPr="00EC0D26">
        <w:rPr>
          <w:color w:val="000000" w:themeColor="text1"/>
        </w:rPr>
        <w:t>Селигородцев</w:t>
      </w:r>
      <w:proofErr w:type="spellEnd"/>
      <w:r w:rsidR="0086232D" w:rsidRPr="00EC0D26">
        <w:rPr>
          <w:color w:val="000000" w:themeColor="text1"/>
        </w:rPr>
        <w:t xml:space="preserve"> П.Ю.)</w:t>
      </w:r>
      <w:r w:rsidR="000D60EF" w:rsidRPr="00EC0D26">
        <w:rPr>
          <w:color w:val="000000" w:themeColor="text1"/>
        </w:rPr>
        <w:t xml:space="preserve">, </w:t>
      </w:r>
      <w:proofErr w:type="spellStart"/>
      <w:r w:rsidR="000D60EF" w:rsidRPr="00EC0D26">
        <w:rPr>
          <w:color w:val="000000" w:themeColor="text1"/>
        </w:rPr>
        <w:t>Переваловы</w:t>
      </w:r>
      <w:proofErr w:type="spellEnd"/>
      <w:r w:rsidR="000D60EF" w:rsidRPr="00EC0D26">
        <w:rPr>
          <w:color w:val="000000" w:themeColor="text1"/>
        </w:rPr>
        <w:t xml:space="preserve"> И.И и А.Н.</w:t>
      </w:r>
    </w:p>
    <w:p w:rsidR="00352469" w:rsidRPr="00EC0D26" w:rsidRDefault="00352469" w:rsidP="00352469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 xml:space="preserve">Население трудоспособного возраста - </w:t>
      </w:r>
      <w:r w:rsidR="00FA05E6" w:rsidRPr="00EC0D26">
        <w:rPr>
          <w:color w:val="000000"/>
        </w:rPr>
        <w:t>69 чел, пенсионеров 54</w:t>
      </w:r>
      <w:r w:rsidR="00A1574C" w:rsidRPr="00EC0D26">
        <w:rPr>
          <w:color w:val="000000"/>
        </w:rPr>
        <w:t>, из них</w:t>
      </w:r>
      <w:r w:rsidR="00FA05E6" w:rsidRPr="00EC0D26">
        <w:rPr>
          <w:color w:val="000000"/>
        </w:rPr>
        <w:t xml:space="preserve"> </w:t>
      </w:r>
      <w:r w:rsidR="00A1574C" w:rsidRPr="00EC0D26">
        <w:rPr>
          <w:color w:val="000000"/>
        </w:rPr>
        <w:t>инвалидов 15, из них работающих 2.</w:t>
      </w:r>
    </w:p>
    <w:p w:rsidR="00D42851" w:rsidRPr="00EC0D26" w:rsidRDefault="00A1574C" w:rsidP="00D42851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 xml:space="preserve">  </w:t>
      </w:r>
      <w:r w:rsidR="0001307A" w:rsidRPr="00EC0D26">
        <w:rPr>
          <w:b/>
          <w:color w:val="000000"/>
        </w:rPr>
        <w:t xml:space="preserve"> </w:t>
      </w:r>
      <w:r w:rsidR="00D42851" w:rsidRPr="00EC0D26">
        <w:rPr>
          <w:color w:val="000000" w:themeColor="text1"/>
        </w:rPr>
        <w:t>Браков и разводов нет.</w:t>
      </w:r>
    </w:p>
    <w:p w:rsidR="00D42851" w:rsidRPr="00EC0D26" w:rsidRDefault="00D42851" w:rsidP="00D42851">
      <w:pPr>
        <w:shd w:val="clear" w:color="auto" w:fill="FFFFFF"/>
        <w:jc w:val="center"/>
        <w:rPr>
          <w:color w:val="000000"/>
        </w:rPr>
      </w:pPr>
      <w:r w:rsidRPr="00EC0D26">
        <w:rPr>
          <w:b/>
          <w:bCs/>
          <w:color w:val="000000"/>
        </w:rPr>
        <w:t>СОЦИАЛЬНАЯ СФЕРА</w:t>
      </w:r>
    </w:p>
    <w:p w:rsidR="00352469" w:rsidRPr="00EC0D26" w:rsidRDefault="00352469" w:rsidP="00D42851">
      <w:pPr>
        <w:shd w:val="clear" w:color="auto" w:fill="FFFFFF"/>
        <w:jc w:val="center"/>
        <w:rPr>
          <w:b/>
          <w:color w:val="000000"/>
        </w:rPr>
      </w:pPr>
    </w:p>
    <w:p w:rsidR="00752AEB" w:rsidRPr="00EC0D26" w:rsidRDefault="00E30455" w:rsidP="007B216D">
      <w:pPr>
        <w:ind w:firstLine="708"/>
        <w:jc w:val="both"/>
      </w:pPr>
      <w:r w:rsidRPr="00EC0D26">
        <w:t>На территории поселения о</w:t>
      </w:r>
      <w:r w:rsidR="002A636B" w:rsidRPr="00EC0D26">
        <w:t xml:space="preserve">существляют свою деятельность: </w:t>
      </w:r>
    </w:p>
    <w:p w:rsidR="007B216D" w:rsidRPr="00EC0D26" w:rsidRDefault="00752AEB" w:rsidP="00752AEB">
      <w:pPr>
        <w:jc w:val="both"/>
      </w:pPr>
      <w:r w:rsidRPr="00EC0D26">
        <w:t>Т</w:t>
      </w:r>
      <w:r w:rsidR="00E30455" w:rsidRPr="00EC0D26">
        <w:t>имошинская школа,  МКУ «Тимошинский КИЦ «Сибирячка», ФАП, почтовое отделение</w:t>
      </w:r>
      <w:r w:rsidR="00D42851" w:rsidRPr="00EC0D26">
        <w:t xml:space="preserve"> торговое обслуживание населения</w:t>
      </w:r>
      <w:r w:rsidR="002A636B" w:rsidRPr="00EC0D26">
        <w:t>, электромонтерский участок.</w:t>
      </w:r>
    </w:p>
    <w:p w:rsidR="00165584" w:rsidRPr="00EC0D26" w:rsidRDefault="00D42851" w:rsidP="00165584">
      <w:pPr>
        <w:shd w:val="clear" w:color="auto" w:fill="FFFFFF"/>
        <w:jc w:val="both"/>
        <w:rPr>
          <w:color w:val="000000"/>
        </w:rPr>
      </w:pPr>
      <w:r w:rsidRPr="00EC0D26">
        <w:rPr>
          <w:b/>
          <w:bCs/>
          <w:color w:val="000000"/>
        </w:rPr>
        <w:t xml:space="preserve"> </w:t>
      </w:r>
    </w:p>
    <w:p w:rsidR="0001307A" w:rsidRPr="00EC0D26" w:rsidRDefault="00752AEB" w:rsidP="00752AEB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ab/>
      </w:r>
      <w:r w:rsidR="00D42851" w:rsidRPr="00EC0D26">
        <w:rPr>
          <w:color w:val="000000"/>
        </w:rPr>
        <w:t xml:space="preserve">Тимошинская </w:t>
      </w:r>
      <w:r w:rsidR="0001307A" w:rsidRPr="00EC0D26">
        <w:rPr>
          <w:color w:val="000000"/>
        </w:rPr>
        <w:t xml:space="preserve">основная школа с числом работающих – 29 человек, в том числе 12 учителей, </w:t>
      </w:r>
      <w:r w:rsidR="002A171C" w:rsidRPr="00EC0D26">
        <w:rPr>
          <w:color w:val="000000"/>
        </w:rPr>
        <w:t xml:space="preserve">из них с первой категорией – 2, </w:t>
      </w:r>
      <w:r w:rsidR="0001307A" w:rsidRPr="00EC0D26">
        <w:rPr>
          <w:color w:val="000000"/>
        </w:rPr>
        <w:t>техперсонала 17</w:t>
      </w:r>
      <w:r w:rsidR="00165584" w:rsidRPr="00EC0D26">
        <w:rPr>
          <w:color w:val="000000"/>
        </w:rPr>
        <w:t xml:space="preserve"> </w:t>
      </w:r>
      <w:r w:rsidR="0001307A" w:rsidRPr="00EC0D26">
        <w:rPr>
          <w:color w:val="000000"/>
        </w:rPr>
        <w:t>человек</w:t>
      </w:r>
      <w:r w:rsidR="00165584" w:rsidRPr="00EC0D26">
        <w:rPr>
          <w:color w:val="000000"/>
        </w:rPr>
        <w:t>.</w:t>
      </w:r>
    </w:p>
    <w:p w:rsidR="00165584" w:rsidRPr="00EC0D26" w:rsidRDefault="00165584" w:rsidP="00165584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 xml:space="preserve"> </w:t>
      </w:r>
      <w:r w:rsidR="002A171C" w:rsidRPr="00EC0D26">
        <w:rPr>
          <w:color w:val="000000"/>
        </w:rPr>
        <w:t>Высшее образование имеют 6</w:t>
      </w:r>
      <w:r w:rsidRPr="00EC0D26">
        <w:rPr>
          <w:color w:val="000000"/>
        </w:rPr>
        <w:t xml:space="preserve"> педагогов, первой категории – </w:t>
      </w:r>
      <w:r w:rsidR="00E97A2B" w:rsidRPr="00EC0D26">
        <w:rPr>
          <w:color w:val="000000"/>
        </w:rPr>
        <w:t>2 чел</w:t>
      </w:r>
      <w:r w:rsidR="002A636B" w:rsidRPr="00EC0D26">
        <w:rPr>
          <w:color w:val="000000"/>
        </w:rPr>
        <w:t>. (Иванова Нина Фёдоровна, Машуков Николай Фёдорович)</w:t>
      </w:r>
    </w:p>
    <w:p w:rsidR="00165584" w:rsidRPr="00EC0D26" w:rsidRDefault="00D42851" w:rsidP="00165584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 xml:space="preserve">Число учащихся – </w:t>
      </w:r>
      <w:r w:rsidR="007761C6" w:rsidRPr="00EC0D26">
        <w:rPr>
          <w:color w:val="000000"/>
        </w:rPr>
        <w:t>20</w:t>
      </w:r>
      <w:r w:rsidR="00165584" w:rsidRPr="00EC0D26">
        <w:rPr>
          <w:color w:val="000000"/>
        </w:rPr>
        <w:t xml:space="preserve"> человек</w:t>
      </w:r>
      <w:r w:rsidR="002A171C" w:rsidRPr="00EC0D26">
        <w:rPr>
          <w:color w:val="000000"/>
        </w:rPr>
        <w:t>, из них 4 ребенка зачислены в районный банк</w:t>
      </w:r>
      <w:r w:rsidR="002A636B" w:rsidRPr="00EC0D26">
        <w:rPr>
          <w:color w:val="000000"/>
        </w:rPr>
        <w:t xml:space="preserve"> </w:t>
      </w:r>
      <w:r w:rsidR="002A171C" w:rsidRPr="00EC0D26">
        <w:rPr>
          <w:color w:val="000000"/>
        </w:rPr>
        <w:t>данных «Одаренные де</w:t>
      </w:r>
      <w:r w:rsidR="00E1165D" w:rsidRPr="00EC0D26">
        <w:rPr>
          <w:color w:val="000000"/>
        </w:rPr>
        <w:t>ти». Это Машуковы Марина и Окса</w:t>
      </w:r>
      <w:r w:rsidR="002A171C" w:rsidRPr="00EC0D26">
        <w:rPr>
          <w:color w:val="000000"/>
        </w:rPr>
        <w:t xml:space="preserve">на, Дроздов Андрей, </w:t>
      </w:r>
      <w:proofErr w:type="spellStart"/>
      <w:r w:rsidR="002A171C" w:rsidRPr="00EC0D26">
        <w:rPr>
          <w:color w:val="000000"/>
        </w:rPr>
        <w:t>Чеботнягин</w:t>
      </w:r>
      <w:proofErr w:type="spellEnd"/>
      <w:r w:rsidR="002A171C" w:rsidRPr="00EC0D26">
        <w:rPr>
          <w:color w:val="000000"/>
        </w:rPr>
        <w:t xml:space="preserve"> Саша. </w:t>
      </w:r>
    </w:p>
    <w:p w:rsidR="00165584" w:rsidRPr="00EC0D26" w:rsidRDefault="00165584" w:rsidP="00165584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>Общая успеваемость – 100%</w:t>
      </w:r>
    </w:p>
    <w:p w:rsidR="00165584" w:rsidRPr="00EC0D26" w:rsidRDefault="00165584" w:rsidP="00165584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>К</w:t>
      </w:r>
      <w:r w:rsidR="00E97A2B" w:rsidRPr="00EC0D26">
        <w:rPr>
          <w:color w:val="000000"/>
        </w:rPr>
        <w:t xml:space="preserve">ачественная успеваемость – </w:t>
      </w:r>
      <w:r w:rsidR="00EE36A9" w:rsidRPr="00EC0D26">
        <w:rPr>
          <w:color w:val="000000"/>
        </w:rPr>
        <w:t>23 %</w:t>
      </w:r>
    </w:p>
    <w:p w:rsidR="00165584" w:rsidRPr="00EC0D26" w:rsidRDefault="00165584" w:rsidP="005C6FD9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 xml:space="preserve">На </w:t>
      </w:r>
      <w:r w:rsidR="007E4148" w:rsidRPr="00EC0D26">
        <w:rPr>
          <w:color w:val="000000"/>
        </w:rPr>
        <w:t>базе школы  работает</w:t>
      </w:r>
      <w:r w:rsidR="0001307A" w:rsidRPr="00EC0D26">
        <w:rPr>
          <w:color w:val="000000"/>
        </w:rPr>
        <w:t xml:space="preserve"> интернат</w:t>
      </w:r>
      <w:r w:rsidR="00EE36A9" w:rsidRPr="00EC0D26">
        <w:rPr>
          <w:color w:val="000000"/>
        </w:rPr>
        <w:t xml:space="preserve"> на </w:t>
      </w:r>
      <w:r w:rsidR="002A171C" w:rsidRPr="00EC0D26">
        <w:rPr>
          <w:color w:val="000000"/>
        </w:rPr>
        <w:t>5 человек</w:t>
      </w:r>
      <w:r w:rsidR="0001307A" w:rsidRPr="00EC0D26">
        <w:rPr>
          <w:color w:val="000000"/>
        </w:rPr>
        <w:t xml:space="preserve">, </w:t>
      </w:r>
      <w:r w:rsidR="007E4148" w:rsidRPr="00EC0D26">
        <w:rPr>
          <w:color w:val="000000"/>
        </w:rPr>
        <w:t xml:space="preserve"> дошкольная группа на 5 человек, что недостаточно для нашего села</w:t>
      </w:r>
      <w:r w:rsidR="0001307A" w:rsidRPr="00EC0D26">
        <w:rPr>
          <w:color w:val="000000"/>
        </w:rPr>
        <w:t>.</w:t>
      </w:r>
    </w:p>
    <w:p w:rsidR="002A171C" w:rsidRPr="00EC0D26" w:rsidRDefault="00E1165D" w:rsidP="005C6FD9">
      <w:pPr>
        <w:ind w:firstLine="708"/>
        <w:jc w:val="both"/>
      </w:pPr>
      <w:r w:rsidRPr="00EC0D26">
        <w:t>Школа имеет</w:t>
      </w:r>
      <w:r w:rsidR="002A171C" w:rsidRPr="00EC0D26">
        <w:t xml:space="preserve"> оборудованные кабинеты, </w:t>
      </w:r>
      <w:r w:rsidR="005C6FD9" w:rsidRPr="00EC0D26">
        <w:t>много</w:t>
      </w:r>
      <w:r w:rsidR="002A171C" w:rsidRPr="00EC0D26">
        <w:t>функциональная спортивная площа</w:t>
      </w:r>
      <w:r w:rsidR="005C6FD9" w:rsidRPr="00EC0D26">
        <w:t xml:space="preserve">дка, детская площадка при дошкольной группе. Все кабинеты школы оборудованы всем необходимым для проведения учебного и воспитательного процесса. Все учащиеся школы обеспечены   учебниками и горячим питанием. Сотрудниками школы, дошкольного образования и родителями постоянно проводится благоустройство территории школы. </w:t>
      </w:r>
    </w:p>
    <w:p w:rsidR="005C6FD9" w:rsidRPr="00EC0D26" w:rsidRDefault="005C6FD9" w:rsidP="005C6FD9">
      <w:pPr>
        <w:ind w:firstLine="708"/>
        <w:jc w:val="both"/>
      </w:pPr>
      <w:r w:rsidRPr="00EC0D26">
        <w:t>Коллектив школы всегда принимает участие и в жизни села. Проводятся совместные мероприятия с учреждением культуры и Администрации.</w:t>
      </w:r>
    </w:p>
    <w:p w:rsidR="005C6FD9" w:rsidRPr="00EC0D26" w:rsidRDefault="005C6FD9" w:rsidP="005C6FD9">
      <w:pPr>
        <w:shd w:val="clear" w:color="auto" w:fill="FFFFFF"/>
        <w:ind w:firstLine="708"/>
        <w:jc w:val="both"/>
        <w:rPr>
          <w:color w:val="000000"/>
        </w:rPr>
      </w:pPr>
    </w:p>
    <w:p w:rsidR="002D173C" w:rsidRPr="00EC0D26" w:rsidRDefault="007E4148" w:rsidP="005C6FD9">
      <w:pPr>
        <w:ind w:firstLine="708"/>
        <w:jc w:val="both"/>
      </w:pPr>
      <w:r w:rsidRPr="00EC0D26">
        <w:rPr>
          <w:color w:val="000000"/>
        </w:rPr>
        <w:t xml:space="preserve"> </w:t>
      </w:r>
      <w:r w:rsidR="002D173C" w:rsidRPr="00EC0D26">
        <w:t xml:space="preserve">Выпускники школы 2017 года продолжили обучение в    </w:t>
      </w:r>
      <w:proofErr w:type="spellStart"/>
      <w:r w:rsidR="002D173C" w:rsidRPr="00EC0D26">
        <w:t>среднеспециальном</w:t>
      </w:r>
      <w:proofErr w:type="spellEnd"/>
      <w:r w:rsidR="002D173C" w:rsidRPr="00EC0D26">
        <w:t xml:space="preserve"> учебном учреждении </w:t>
      </w:r>
      <w:proofErr w:type="gramStart"/>
      <w:r w:rsidR="002D173C" w:rsidRPr="00EC0D26">
        <w:t>г</w:t>
      </w:r>
      <w:proofErr w:type="gramEnd"/>
      <w:r w:rsidR="002D173C" w:rsidRPr="00EC0D26">
        <w:t>. Иркутск</w:t>
      </w:r>
      <w:r w:rsidR="00E1165D" w:rsidRPr="00EC0D26">
        <w:t xml:space="preserve"> (</w:t>
      </w:r>
      <w:proofErr w:type="spellStart"/>
      <w:r w:rsidR="00E1165D" w:rsidRPr="00EC0D26">
        <w:t>Новопашина</w:t>
      </w:r>
      <w:proofErr w:type="spellEnd"/>
      <w:r w:rsidR="00E1165D" w:rsidRPr="00EC0D26">
        <w:t xml:space="preserve"> Татьяна)</w:t>
      </w:r>
      <w:r w:rsidR="002D173C" w:rsidRPr="00EC0D26">
        <w:t xml:space="preserve"> и</w:t>
      </w:r>
      <w:r w:rsidR="00E1165D" w:rsidRPr="00EC0D26">
        <w:t xml:space="preserve"> средней школе № 1 п. Жигалово (Дроздов Роман и Непомилуева Дарья)</w:t>
      </w:r>
      <w:r w:rsidR="005C6FD9" w:rsidRPr="00EC0D26">
        <w:t xml:space="preserve"> </w:t>
      </w:r>
    </w:p>
    <w:p w:rsidR="002D173C" w:rsidRPr="00EC0D26" w:rsidRDefault="002D173C" w:rsidP="002D173C">
      <w:pPr>
        <w:ind w:firstLine="708"/>
        <w:jc w:val="both"/>
      </w:pPr>
      <w:r w:rsidRPr="00EC0D26">
        <w:t xml:space="preserve"> Хочу сказать слова благодарности </w:t>
      </w:r>
      <w:r w:rsidR="00C42598" w:rsidRPr="00EC0D26">
        <w:t xml:space="preserve">директору школы Шабалиной Татьяне Владимировне и </w:t>
      </w:r>
      <w:r w:rsidRPr="00EC0D26">
        <w:t xml:space="preserve">всему преподавательскому составу школы, техническим работникам за их нелегкий добросовестный повседневный труд по воспитанию детей.  Думаю, планов у </w:t>
      </w:r>
      <w:proofErr w:type="spellStart"/>
      <w:r w:rsidRPr="00EC0D26">
        <w:t>педколлектива</w:t>
      </w:r>
      <w:proofErr w:type="spellEnd"/>
      <w:r w:rsidRPr="00EC0D26">
        <w:t xml:space="preserve"> много, поэтому, зная Ваши трудности, заботы, желаю Вам творческих, профессиональных успехов и терпения.</w:t>
      </w:r>
    </w:p>
    <w:p w:rsidR="002D173C" w:rsidRPr="00EC0D26" w:rsidRDefault="002D173C" w:rsidP="002D173C">
      <w:pPr>
        <w:ind w:firstLine="708"/>
        <w:jc w:val="both"/>
      </w:pPr>
      <w:r w:rsidRPr="00EC0D26">
        <w:t xml:space="preserve"> </w:t>
      </w:r>
    </w:p>
    <w:p w:rsidR="00165584" w:rsidRPr="00EC0D26" w:rsidRDefault="00165584" w:rsidP="00105BDA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>Торговое обслу</w:t>
      </w:r>
      <w:r w:rsidR="007E4148" w:rsidRPr="00EC0D26">
        <w:rPr>
          <w:color w:val="000000"/>
        </w:rPr>
        <w:t xml:space="preserve">живание населения обеспечивает 3 частных магазина. Хочу выразить благодарность Гариповой </w:t>
      </w:r>
      <w:proofErr w:type="spellStart"/>
      <w:r w:rsidR="007E4148" w:rsidRPr="00EC0D26">
        <w:rPr>
          <w:color w:val="000000"/>
        </w:rPr>
        <w:t>Таслиме</w:t>
      </w:r>
      <w:proofErr w:type="spellEnd"/>
      <w:r w:rsidR="007E4148" w:rsidRPr="00EC0D26">
        <w:rPr>
          <w:color w:val="000000"/>
        </w:rPr>
        <w:t xml:space="preserve"> </w:t>
      </w:r>
      <w:proofErr w:type="spellStart"/>
      <w:r w:rsidR="0001307A" w:rsidRPr="00EC0D26">
        <w:rPr>
          <w:color w:val="000000"/>
        </w:rPr>
        <w:t>Габ</w:t>
      </w:r>
      <w:r w:rsidR="007E4148" w:rsidRPr="00EC0D26">
        <w:rPr>
          <w:color w:val="000000"/>
        </w:rPr>
        <w:t>тулхаковне</w:t>
      </w:r>
      <w:proofErr w:type="spellEnd"/>
      <w:r w:rsidR="007E4148" w:rsidRPr="00EC0D26">
        <w:rPr>
          <w:color w:val="000000"/>
        </w:rPr>
        <w:t xml:space="preserve">, Костенко Сергею Борисовичу и </w:t>
      </w:r>
      <w:proofErr w:type="spellStart"/>
      <w:r w:rsidR="007E4148" w:rsidRPr="00EC0D26">
        <w:rPr>
          <w:color w:val="000000"/>
        </w:rPr>
        <w:t>Словеснову</w:t>
      </w:r>
      <w:proofErr w:type="spellEnd"/>
      <w:r w:rsidR="007E4148" w:rsidRPr="00EC0D26">
        <w:rPr>
          <w:color w:val="000000"/>
        </w:rPr>
        <w:t xml:space="preserve"> Константину Анатольевичу</w:t>
      </w:r>
      <w:r w:rsidR="00C42598" w:rsidRPr="00EC0D26">
        <w:rPr>
          <w:color w:val="000000"/>
        </w:rPr>
        <w:t xml:space="preserve"> за их тяжелый</w:t>
      </w:r>
      <w:r w:rsidR="0099633C" w:rsidRPr="00EC0D26">
        <w:rPr>
          <w:color w:val="000000"/>
        </w:rPr>
        <w:t xml:space="preserve"> труд. Они обеспечивают население всем </w:t>
      </w:r>
      <w:proofErr w:type="spellStart"/>
      <w:r w:rsidR="0099633C" w:rsidRPr="00EC0D26">
        <w:rPr>
          <w:color w:val="000000"/>
        </w:rPr>
        <w:t>жизненнонеобходимым</w:t>
      </w:r>
      <w:proofErr w:type="spellEnd"/>
      <w:r w:rsidR="0099633C" w:rsidRPr="00EC0D26">
        <w:rPr>
          <w:color w:val="000000"/>
        </w:rPr>
        <w:t>.</w:t>
      </w:r>
    </w:p>
    <w:p w:rsidR="00C42598" w:rsidRPr="00EC0D26" w:rsidRDefault="00C42598" w:rsidP="00165584">
      <w:pPr>
        <w:shd w:val="clear" w:color="auto" w:fill="FFFFFF"/>
        <w:jc w:val="both"/>
        <w:rPr>
          <w:color w:val="000000"/>
        </w:rPr>
      </w:pPr>
    </w:p>
    <w:p w:rsidR="0099633C" w:rsidRPr="00EC0D26" w:rsidRDefault="00C42598" w:rsidP="00165584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lastRenderedPageBreak/>
        <w:t>В 2017 году начальником   Отделения</w:t>
      </w:r>
      <w:r w:rsidR="00105BDA" w:rsidRPr="00EC0D26">
        <w:rPr>
          <w:color w:val="000000"/>
        </w:rPr>
        <w:t xml:space="preserve"> «Почта России»</w:t>
      </w:r>
      <w:r w:rsidRPr="00EC0D26">
        <w:rPr>
          <w:color w:val="000000"/>
        </w:rPr>
        <w:t xml:space="preserve"> работала Канина Марина Николаевна, почтальоном </w:t>
      </w:r>
      <w:proofErr w:type="spellStart"/>
      <w:r w:rsidRPr="00EC0D26">
        <w:rPr>
          <w:color w:val="000000"/>
        </w:rPr>
        <w:t>Адорченко</w:t>
      </w:r>
      <w:proofErr w:type="spellEnd"/>
      <w:r w:rsidRPr="00EC0D26">
        <w:rPr>
          <w:color w:val="000000"/>
        </w:rPr>
        <w:t xml:space="preserve"> Сергей Алексеевич. Они своевременно занимались</w:t>
      </w:r>
      <w:r w:rsidR="007D14D6" w:rsidRPr="00EC0D26">
        <w:rPr>
          <w:color w:val="000000"/>
        </w:rPr>
        <w:t xml:space="preserve"> доставкой  корреспонденции, выдачей пенсий, сбором платежей и продажей продуктов питания и вещей. </w:t>
      </w:r>
    </w:p>
    <w:p w:rsidR="007D14D6" w:rsidRPr="00EC0D26" w:rsidRDefault="007D14D6" w:rsidP="00165584">
      <w:pPr>
        <w:shd w:val="clear" w:color="auto" w:fill="FFFFFF"/>
        <w:jc w:val="both"/>
        <w:rPr>
          <w:color w:val="000000"/>
        </w:rPr>
      </w:pPr>
    </w:p>
    <w:p w:rsidR="00165584" w:rsidRPr="00EC0D26" w:rsidRDefault="00165584" w:rsidP="0001307A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>На территории поселени</w:t>
      </w:r>
      <w:r w:rsidR="0099633C" w:rsidRPr="00EC0D26">
        <w:rPr>
          <w:color w:val="000000"/>
        </w:rPr>
        <w:t>я бесперебойную работу электросетей обеспечивает бригада электриков Шипицын Алексан</w:t>
      </w:r>
      <w:r w:rsidR="0001307A" w:rsidRPr="00EC0D26">
        <w:rPr>
          <w:color w:val="000000"/>
        </w:rPr>
        <w:t>др Васильевич, Машуков Валерий П</w:t>
      </w:r>
      <w:r w:rsidR="0099633C" w:rsidRPr="00EC0D26">
        <w:rPr>
          <w:color w:val="000000"/>
        </w:rPr>
        <w:t>етрович и Шипицын Виталий Васильевич. Их слаженная раб</w:t>
      </w:r>
      <w:r w:rsidR="0001307A" w:rsidRPr="00EC0D26">
        <w:rPr>
          <w:color w:val="000000"/>
        </w:rPr>
        <w:t xml:space="preserve">ота помогает нам жить при свете, </w:t>
      </w:r>
      <w:r w:rsidR="0099633C" w:rsidRPr="00EC0D26">
        <w:rPr>
          <w:color w:val="000000"/>
        </w:rPr>
        <w:t>практически не ощущая возникающих проблем с отключением.</w:t>
      </w:r>
    </w:p>
    <w:p w:rsidR="001C46B0" w:rsidRPr="00EC0D26" w:rsidRDefault="001C46B0" w:rsidP="000C5412">
      <w:pPr>
        <w:shd w:val="clear" w:color="auto" w:fill="FFFFFF"/>
        <w:ind w:firstLine="708"/>
        <w:jc w:val="both"/>
        <w:rPr>
          <w:color w:val="000000"/>
        </w:rPr>
      </w:pPr>
    </w:p>
    <w:p w:rsidR="000C5412" w:rsidRPr="00EC0D26" w:rsidRDefault="000C5412" w:rsidP="000C5412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>Участковый инспектор – Алексей Никол</w:t>
      </w:r>
      <w:r w:rsidR="001C46B0" w:rsidRPr="00EC0D26">
        <w:rPr>
          <w:color w:val="000000"/>
        </w:rPr>
        <w:t xml:space="preserve">аевич </w:t>
      </w:r>
      <w:proofErr w:type="spellStart"/>
      <w:r w:rsidR="001C46B0" w:rsidRPr="00EC0D26">
        <w:rPr>
          <w:color w:val="000000"/>
        </w:rPr>
        <w:t>Быбин</w:t>
      </w:r>
      <w:proofErr w:type="spellEnd"/>
      <w:r w:rsidR="001C46B0" w:rsidRPr="00EC0D26">
        <w:rPr>
          <w:color w:val="000000"/>
        </w:rPr>
        <w:t>. К сожалению,</w:t>
      </w:r>
      <w:r w:rsidR="000D60EF" w:rsidRPr="00EC0D26">
        <w:rPr>
          <w:color w:val="000000"/>
        </w:rPr>
        <w:t xml:space="preserve"> он бывает на территории редко.</w:t>
      </w:r>
    </w:p>
    <w:p w:rsidR="0099633C" w:rsidRPr="00EC0D26" w:rsidRDefault="0099633C" w:rsidP="00165584">
      <w:pPr>
        <w:shd w:val="clear" w:color="auto" w:fill="FFFFFF"/>
        <w:jc w:val="both"/>
        <w:rPr>
          <w:color w:val="000000"/>
        </w:rPr>
      </w:pPr>
    </w:p>
    <w:p w:rsidR="00C658AC" w:rsidRPr="00EC0D26" w:rsidRDefault="00165584" w:rsidP="00C658AC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>Ветеринарные услуг</w:t>
      </w:r>
      <w:r w:rsidR="0099633C" w:rsidRPr="00EC0D26">
        <w:rPr>
          <w:color w:val="000000"/>
        </w:rPr>
        <w:t>и оказывае</w:t>
      </w:r>
      <w:r w:rsidR="00906DB9" w:rsidRPr="00EC0D26">
        <w:rPr>
          <w:color w:val="000000"/>
        </w:rPr>
        <w:t>т</w:t>
      </w:r>
      <w:r w:rsidR="00C658AC" w:rsidRPr="00EC0D26">
        <w:rPr>
          <w:color w:val="000000"/>
        </w:rPr>
        <w:t xml:space="preserve">ся филиалом  ветеринарной службы </w:t>
      </w:r>
      <w:proofErr w:type="spellStart"/>
      <w:r w:rsidR="00C658AC" w:rsidRPr="00EC0D26">
        <w:rPr>
          <w:color w:val="000000"/>
        </w:rPr>
        <w:t>Качугского</w:t>
      </w:r>
      <w:proofErr w:type="spellEnd"/>
      <w:r w:rsidR="00C658AC" w:rsidRPr="00EC0D26">
        <w:rPr>
          <w:color w:val="000000"/>
        </w:rPr>
        <w:t xml:space="preserve"> </w:t>
      </w:r>
      <w:r w:rsidR="00906DB9" w:rsidRPr="00EC0D26">
        <w:rPr>
          <w:color w:val="000000"/>
        </w:rPr>
        <w:t xml:space="preserve"> района.</w:t>
      </w:r>
    </w:p>
    <w:p w:rsidR="007D14D6" w:rsidRPr="00EC0D26" w:rsidRDefault="00906DB9" w:rsidP="00C658AC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 xml:space="preserve"> </w:t>
      </w:r>
    </w:p>
    <w:p w:rsidR="006A63D8" w:rsidRPr="00EC0D26" w:rsidRDefault="00906DB9" w:rsidP="006A63D8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>Есть доступ к сети</w:t>
      </w:r>
      <w:r w:rsidR="000D60EF" w:rsidRPr="00EC0D26">
        <w:rPr>
          <w:color w:val="000000"/>
        </w:rPr>
        <w:t xml:space="preserve">  интернет</w:t>
      </w:r>
      <w:r w:rsidR="00C658AC" w:rsidRPr="00EC0D26">
        <w:rPr>
          <w:color w:val="000000"/>
        </w:rPr>
        <w:t>, телефонная спутниковая связь.</w:t>
      </w:r>
      <w:r w:rsidR="006A63D8" w:rsidRPr="00EC0D26">
        <w:rPr>
          <w:color w:val="000000"/>
        </w:rPr>
        <w:t xml:space="preserve"> Планируется установка спутникого оборудования в Кайдакане.</w:t>
      </w:r>
    </w:p>
    <w:p w:rsidR="006A63D8" w:rsidRPr="00EC0D26" w:rsidRDefault="006A63D8" w:rsidP="006A63D8">
      <w:pPr>
        <w:shd w:val="clear" w:color="auto" w:fill="FFFFFF"/>
        <w:jc w:val="both"/>
        <w:rPr>
          <w:b/>
          <w:color w:val="000000"/>
        </w:rPr>
      </w:pPr>
      <w:r w:rsidRPr="00EC0D26">
        <w:rPr>
          <w:b/>
          <w:color w:val="000000"/>
        </w:rPr>
        <w:t xml:space="preserve"> </w:t>
      </w:r>
      <w:r w:rsidRPr="00EC0D26">
        <w:rPr>
          <w:b/>
          <w:color w:val="000000"/>
        </w:rPr>
        <w:tab/>
      </w:r>
    </w:p>
    <w:p w:rsidR="00906DB9" w:rsidRPr="00EC0D26" w:rsidRDefault="00165584" w:rsidP="00165584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 xml:space="preserve">На </w:t>
      </w:r>
      <w:r w:rsidR="00906DB9" w:rsidRPr="00EC0D26">
        <w:rPr>
          <w:color w:val="000000"/>
        </w:rPr>
        <w:t xml:space="preserve"> территории поселения </w:t>
      </w:r>
      <w:proofErr w:type="gramStart"/>
      <w:r w:rsidR="00906DB9" w:rsidRPr="00EC0D26">
        <w:rPr>
          <w:color w:val="000000"/>
        </w:rPr>
        <w:t>создана</w:t>
      </w:r>
      <w:proofErr w:type="gramEnd"/>
      <w:r w:rsidR="00906DB9" w:rsidRPr="00EC0D26">
        <w:rPr>
          <w:color w:val="000000"/>
        </w:rPr>
        <w:t xml:space="preserve"> ДПО. </w:t>
      </w:r>
      <w:r w:rsidR="006A63D8" w:rsidRPr="00EC0D26">
        <w:rPr>
          <w:color w:val="000000"/>
        </w:rPr>
        <w:t xml:space="preserve"> </w:t>
      </w:r>
    </w:p>
    <w:p w:rsidR="00906DB9" w:rsidRPr="00EC0D26" w:rsidRDefault="000C5412" w:rsidP="00961B5C">
      <w:pPr>
        <w:shd w:val="clear" w:color="auto" w:fill="FFFFFF"/>
        <w:jc w:val="both"/>
        <w:rPr>
          <w:b/>
          <w:color w:val="000000"/>
        </w:rPr>
      </w:pPr>
      <w:r w:rsidRPr="00EC0D26">
        <w:rPr>
          <w:b/>
          <w:color w:val="000000"/>
        </w:rPr>
        <w:t xml:space="preserve"> </w:t>
      </w:r>
      <w:r w:rsidRPr="00EC0D26">
        <w:rPr>
          <w:b/>
          <w:color w:val="000000"/>
        </w:rPr>
        <w:tab/>
      </w:r>
      <w:r w:rsidR="00906DB9" w:rsidRPr="00EC0D26">
        <w:rPr>
          <w:color w:val="000000"/>
        </w:rPr>
        <w:t>В 2017 году про</w:t>
      </w:r>
      <w:r w:rsidR="00961B5C" w:rsidRPr="00EC0D26">
        <w:rPr>
          <w:color w:val="000000"/>
        </w:rPr>
        <w:t>изошло возгорание за кладбищем.</w:t>
      </w:r>
      <w:r w:rsidR="00C658AC" w:rsidRPr="00EC0D26">
        <w:rPr>
          <w:color w:val="000000"/>
        </w:rPr>
        <w:t xml:space="preserve"> </w:t>
      </w:r>
      <w:r w:rsidR="00961B5C" w:rsidRPr="00EC0D26">
        <w:rPr>
          <w:color w:val="000000"/>
        </w:rPr>
        <w:t xml:space="preserve"> </w:t>
      </w:r>
    </w:p>
    <w:p w:rsidR="00906DB9" w:rsidRPr="00EC0D26" w:rsidRDefault="00906DB9" w:rsidP="006A63D8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 xml:space="preserve">Благодаря бдительности юных жителей села (Алфёрова Артёма, </w:t>
      </w:r>
      <w:proofErr w:type="spellStart"/>
      <w:r w:rsidRPr="00EC0D26">
        <w:rPr>
          <w:color w:val="000000"/>
        </w:rPr>
        <w:t>Чувашовых</w:t>
      </w:r>
      <w:proofErr w:type="spellEnd"/>
      <w:r w:rsidRPr="00EC0D26">
        <w:rPr>
          <w:color w:val="000000"/>
        </w:rPr>
        <w:t xml:space="preserve"> Сергея и Валеры), которые вовремя сообщили взрослым, </w:t>
      </w:r>
      <w:r w:rsidR="00C658AC" w:rsidRPr="00EC0D26">
        <w:rPr>
          <w:color w:val="000000"/>
        </w:rPr>
        <w:t xml:space="preserve"> возгорание было предотвращено силами нашей ДПД и мужчинами села. Это Градицкий Александр Васильевич, Машуков Николай Фёдорович, Шипицын Николай Прокопьевич, Шипицын Виталий Васильевич, Шипицын Александр Васильевич, Алфёров Александр Владимирович, </w:t>
      </w:r>
      <w:proofErr w:type="spellStart"/>
      <w:r w:rsidR="00C658AC" w:rsidRPr="00EC0D26">
        <w:rPr>
          <w:color w:val="000000"/>
        </w:rPr>
        <w:t>Селигородцев</w:t>
      </w:r>
      <w:proofErr w:type="spellEnd"/>
      <w:r w:rsidR="00C658AC" w:rsidRPr="00EC0D26">
        <w:rPr>
          <w:color w:val="000000"/>
        </w:rPr>
        <w:t xml:space="preserve"> Павел Юрьевич Шипицын </w:t>
      </w:r>
      <w:r w:rsidR="000C5412" w:rsidRPr="00EC0D26">
        <w:rPr>
          <w:color w:val="000000"/>
        </w:rPr>
        <w:t>Павел Витальевич, Шипицын Эдуард Петрович, Алфёров Юрий Витальевич,</w:t>
      </w:r>
      <w:r w:rsidR="006A63D8" w:rsidRPr="00EC0D26">
        <w:rPr>
          <w:color w:val="000000"/>
        </w:rPr>
        <w:t xml:space="preserve"> </w:t>
      </w:r>
      <w:r w:rsidR="000C5412" w:rsidRPr="00EC0D26">
        <w:rPr>
          <w:color w:val="000000"/>
        </w:rPr>
        <w:t xml:space="preserve">Перевалов Николай </w:t>
      </w:r>
      <w:proofErr w:type="spellStart"/>
      <w:r w:rsidR="000C5412" w:rsidRPr="00EC0D26">
        <w:rPr>
          <w:color w:val="000000"/>
        </w:rPr>
        <w:t>Евдокимович</w:t>
      </w:r>
      <w:proofErr w:type="spellEnd"/>
      <w:r w:rsidR="000C5412" w:rsidRPr="00EC0D26">
        <w:rPr>
          <w:color w:val="000000"/>
        </w:rPr>
        <w:t>, Шабалин Андрей Николаевич.</w:t>
      </w:r>
    </w:p>
    <w:p w:rsidR="009E6520" w:rsidRPr="00EC0D26" w:rsidRDefault="00906DB9" w:rsidP="002D173C">
      <w:pPr>
        <w:shd w:val="clear" w:color="auto" w:fill="FFFFFF"/>
        <w:jc w:val="both"/>
        <w:rPr>
          <w:color w:val="000000"/>
        </w:rPr>
      </w:pPr>
      <w:r w:rsidRPr="00EC0D26">
        <w:rPr>
          <w:color w:val="000000"/>
        </w:rPr>
        <w:t xml:space="preserve"> </w:t>
      </w:r>
      <w:r w:rsidR="00165584" w:rsidRPr="00EC0D26">
        <w:rPr>
          <w:color w:val="000000"/>
        </w:rPr>
        <w:t>Лесных пожаров не было.</w:t>
      </w:r>
    </w:p>
    <w:p w:rsidR="003E2C7C" w:rsidRPr="00EC0D26" w:rsidRDefault="003E2C7C" w:rsidP="003E2C7C">
      <w:pPr>
        <w:ind w:firstLine="708"/>
        <w:jc w:val="both"/>
      </w:pPr>
      <w:r w:rsidRPr="00EC0D26">
        <w:t>Радует то, что многолетняя работа в этом направлении дает свои результаты.  У людей появилось правильное понимание о мерах пожарной безопасности, об осторожности при обращении с огнем.</w:t>
      </w:r>
    </w:p>
    <w:p w:rsidR="003E2C7C" w:rsidRPr="00EC0D26" w:rsidRDefault="003E2C7C" w:rsidP="003E2C7C">
      <w:pPr>
        <w:ind w:firstLine="708"/>
        <w:jc w:val="both"/>
      </w:pPr>
      <w:r w:rsidRPr="00EC0D26">
        <w:t xml:space="preserve">    Но, главное все-таки, люди, не будьте равнодушны!  Будьте бдительны, если увидели пожар, дым в лесу, на лугу, сообщайте нам, мне лично, специалистам, напрямую в пожарную часть, в ЕДДС, куда угодно, лишь бы вовремя предотвратить беду. </w:t>
      </w:r>
    </w:p>
    <w:p w:rsidR="007761C6" w:rsidRPr="00EC0D26" w:rsidRDefault="007761C6" w:rsidP="002D173C">
      <w:pPr>
        <w:shd w:val="clear" w:color="auto" w:fill="FFFFFF"/>
        <w:jc w:val="both"/>
        <w:rPr>
          <w:color w:val="000000"/>
        </w:rPr>
      </w:pPr>
    </w:p>
    <w:p w:rsidR="007761C6" w:rsidRPr="00EC0D26" w:rsidRDefault="007761C6" w:rsidP="006A63D8">
      <w:pPr>
        <w:shd w:val="clear" w:color="auto" w:fill="FFFFFF"/>
        <w:ind w:firstLine="708"/>
        <w:jc w:val="both"/>
        <w:rPr>
          <w:color w:val="000000"/>
        </w:rPr>
      </w:pPr>
      <w:r w:rsidRPr="00EC0D26">
        <w:rPr>
          <w:color w:val="000000"/>
        </w:rPr>
        <w:t xml:space="preserve">Тимошинский ФАП обслуживает три населенных пункта Тимошинского сельского поселения. Благодаря ответственному отношению к своей работе, к жителям </w:t>
      </w:r>
      <w:r w:rsidR="00F362BA" w:rsidRPr="00EC0D26">
        <w:rPr>
          <w:color w:val="000000"/>
        </w:rPr>
        <w:t>медсестры</w:t>
      </w:r>
      <w:r w:rsidR="00961B5C" w:rsidRPr="00EC0D26">
        <w:rPr>
          <w:color w:val="000000"/>
        </w:rPr>
        <w:t xml:space="preserve"> </w:t>
      </w:r>
      <w:r w:rsidRPr="00EC0D26">
        <w:rPr>
          <w:color w:val="000000"/>
        </w:rPr>
        <w:t xml:space="preserve">Власовой Нины Викторовны,  многие получают </w:t>
      </w:r>
      <w:r w:rsidR="002033DD" w:rsidRPr="00EC0D26">
        <w:rPr>
          <w:color w:val="000000"/>
        </w:rPr>
        <w:t xml:space="preserve">качественное </w:t>
      </w:r>
      <w:r w:rsidRPr="00EC0D26">
        <w:rPr>
          <w:color w:val="000000"/>
        </w:rPr>
        <w:t>лечение</w:t>
      </w:r>
      <w:r w:rsidR="002033DD" w:rsidRPr="00EC0D26">
        <w:rPr>
          <w:color w:val="000000"/>
        </w:rPr>
        <w:t>,</w:t>
      </w:r>
      <w:r w:rsidRPr="00EC0D26">
        <w:rPr>
          <w:color w:val="000000"/>
        </w:rPr>
        <w:t xml:space="preserve"> не уезжая из дома</w:t>
      </w:r>
      <w:r w:rsidR="00961B5C" w:rsidRPr="00EC0D26">
        <w:rPr>
          <w:color w:val="000000"/>
        </w:rPr>
        <w:t>. Хочется</w:t>
      </w:r>
      <w:r w:rsidR="002033DD" w:rsidRPr="00EC0D26">
        <w:rPr>
          <w:color w:val="000000"/>
        </w:rPr>
        <w:t>, чтобы прием велся в новом здании. Но, пока это только мечта.</w:t>
      </w:r>
      <w:r w:rsidR="006A63D8" w:rsidRPr="00EC0D26">
        <w:rPr>
          <w:color w:val="000000"/>
        </w:rPr>
        <w:t xml:space="preserve"> Совместно с Администрацией Власова Нина Викторовна, заведующая ФАП</w:t>
      </w:r>
      <w:r w:rsidR="00F362BA" w:rsidRPr="00EC0D26">
        <w:rPr>
          <w:color w:val="000000"/>
        </w:rPr>
        <w:t>,</w:t>
      </w:r>
      <w:r w:rsidR="00961B5C" w:rsidRPr="00EC0D26">
        <w:rPr>
          <w:color w:val="000000"/>
        </w:rPr>
        <w:t xml:space="preserve"> осу</w:t>
      </w:r>
      <w:r w:rsidR="006A63D8" w:rsidRPr="00EC0D26">
        <w:rPr>
          <w:color w:val="000000"/>
        </w:rPr>
        <w:t xml:space="preserve">ществляет  выезд в деревни для </w:t>
      </w:r>
      <w:proofErr w:type="spellStart"/>
      <w:r w:rsidR="006A63D8" w:rsidRPr="00EC0D26">
        <w:rPr>
          <w:color w:val="000000"/>
        </w:rPr>
        <w:t>профосмотра</w:t>
      </w:r>
      <w:proofErr w:type="spellEnd"/>
      <w:r w:rsidR="006A63D8" w:rsidRPr="00EC0D26">
        <w:rPr>
          <w:color w:val="000000"/>
        </w:rPr>
        <w:t xml:space="preserve"> жителей.</w:t>
      </w:r>
    </w:p>
    <w:p w:rsidR="00D45909" w:rsidRPr="00EC0D26" w:rsidRDefault="00E604E7" w:rsidP="00165584">
      <w:pPr>
        <w:jc w:val="both"/>
      </w:pPr>
      <w:r w:rsidRPr="00EC0D26">
        <w:tab/>
      </w:r>
      <w:r w:rsidR="00165584" w:rsidRPr="00EC0D26">
        <w:t xml:space="preserve"> </w:t>
      </w:r>
    </w:p>
    <w:p w:rsidR="009E6520" w:rsidRPr="00EC0D26" w:rsidRDefault="00D45909" w:rsidP="00A54E20">
      <w:pPr>
        <w:jc w:val="both"/>
      </w:pPr>
      <w:r w:rsidRPr="00EC0D26">
        <w:tab/>
        <w:t>Площадь  муниципального о</w:t>
      </w:r>
      <w:r w:rsidR="009E6520" w:rsidRPr="00EC0D26">
        <w:t xml:space="preserve">бразования  составляет </w:t>
      </w:r>
      <w:r w:rsidR="00494240" w:rsidRPr="00EC0D26">
        <w:t>75 324</w:t>
      </w:r>
      <w:r w:rsidR="009E6520" w:rsidRPr="00EC0D26">
        <w:t xml:space="preserve"> га. Из них  в ведении  сельского поселения находится 5</w:t>
      </w:r>
      <w:r w:rsidR="00F362BA" w:rsidRPr="00EC0D26">
        <w:t xml:space="preserve"> </w:t>
      </w:r>
      <w:r w:rsidR="009E6520" w:rsidRPr="00EC0D26">
        <w:t xml:space="preserve">432,9 га, в том числе сенокосов – </w:t>
      </w:r>
      <w:r w:rsidR="00494240" w:rsidRPr="00EC0D26">
        <w:t>1719,7</w:t>
      </w:r>
      <w:r w:rsidR="009E6520" w:rsidRPr="00EC0D26">
        <w:t xml:space="preserve"> га,</w:t>
      </w:r>
      <w:r w:rsidR="00E23F15" w:rsidRPr="00EC0D26">
        <w:t xml:space="preserve"> из них оформлен в собственность 21 га,</w:t>
      </w:r>
      <w:r w:rsidR="009E6520" w:rsidRPr="00EC0D26">
        <w:t xml:space="preserve"> пастбищ</w:t>
      </w:r>
      <w:r w:rsidR="00F362BA" w:rsidRPr="00EC0D26">
        <w:t xml:space="preserve"> </w:t>
      </w:r>
      <w:r w:rsidR="009E6520" w:rsidRPr="00EC0D26">
        <w:t xml:space="preserve">- </w:t>
      </w:r>
      <w:r w:rsidR="00494240" w:rsidRPr="00EC0D26">
        <w:t>497</w:t>
      </w:r>
      <w:r w:rsidR="009E6520" w:rsidRPr="00EC0D26">
        <w:t xml:space="preserve"> </w:t>
      </w:r>
      <w:r w:rsidR="00301828" w:rsidRPr="00EC0D26">
        <w:t xml:space="preserve">га. </w:t>
      </w:r>
      <w:r w:rsidR="006A63D8" w:rsidRPr="00EC0D26">
        <w:t xml:space="preserve"> </w:t>
      </w:r>
      <w:r w:rsidR="00301828" w:rsidRPr="00EC0D26">
        <w:t xml:space="preserve"> </w:t>
      </w:r>
      <w:r w:rsidR="006A63D8" w:rsidRPr="00EC0D26">
        <w:t xml:space="preserve"> </w:t>
      </w:r>
    </w:p>
    <w:p w:rsidR="006A63D8" w:rsidRPr="00EC0D26" w:rsidRDefault="006A63D8" w:rsidP="009E6520">
      <w:pPr>
        <w:ind w:firstLine="708"/>
        <w:jc w:val="both"/>
      </w:pPr>
      <w:r w:rsidRPr="00EC0D26">
        <w:t>Отрадно отметить, что п</w:t>
      </w:r>
      <w:r w:rsidR="00E604E7" w:rsidRPr="00EC0D26">
        <w:t xml:space="preserve">оголовье </w:t>
      </w:r>
      <w:r w:rsidRPr="00EC0D26">
        <w:t>домашних животных увеличилось.</w:t>
      </w:r>
    </w:p>
    <w:p w:rsidR="00E604E7" w:rsidRPr="00EC0D26" w:rsidRDefault="00A37D64" w:rsidP="009E6520">
      <w:pPr>
        <w:ind w:firstLine="708"/>
        <w:jc w:val="both"/>
      </w:pPr>
      <w:r w:rsidRPr="00EC0D26">
        <w:t xml:space="preserve"> На 01.0</w:t>
      </w:r>
      <w:r w:rsidR="00F362BA" w:rsidRPr="00EC0D26">
        <w:t>1.2017 г. в сравнении с 01.01.01</w:t>
      </w:r>
      <w:r w:rsidRPr="00EC0D26">
        <w:t>.2016</w:t>
      </w:r>
      <w:r w:rsidR="00E604E7" w:rsidRPr="00EC0D26">
        <w:t xml:space="preserve"> г.</w:t>
      </w:r>
    </w:p>
    <w:p w:rsidR="00F362BA" w:rsidRPr="00EC0D26" w:rsidRDefault="00F362BA" w:rsidP="009E6520">
      <w:pPr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2093"/>
        <w:gridCol w:w="2093"/>
        <w:gridCol w:w="2126"/>
      </w:tblGrid>
      <w:tr w:rsidR="003D53FA" w:rsidRPr="00EC0D26" w:rsidTr="0004135D">
        <w:tc>
          <w:tcPr>
            <w:tcW w:w="2093" w:type="dxa"/>
          </w:tcPr>
          <w:p w:rsidR="003D53FA" w:rsidRPr="00EC0D26" w:rsidRDefault="003D53FA" w:rsidP="009E65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D53FA" w:rsidRPr="00EC0D26" w:rsidRDefault="006704BF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31.12</w:t>
            </w:r>
            <w:r w:rsidR="003D53FA" w:rsidRPr="00EC0D26">
              <w:rPr>
                <w:sz w:val="24"/>
                <w:szCs w:val="24"/>
              </w:rPr>
              <w:t>.201</w:t>
            </w:r>
            <w:r w:rsidR="00E76E25" w:rsidRPr="00EC0D2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53FA" w:rsidRPr="00EC0D26" w:rsidRDefault="00A1574C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31.12</w:t>
            </w:r>
            <w:r w:rsidR="003D53FA" w:rsidRPr="00EC0D26">
              <w:rPr>
                <w:sz w:val="24"/>
                <w:szCs w:val="24"/>
              </w:rPr>
              <w:t>.201</w:t>
            </w:r>
            <w:r w:rsidR="00165584" w:rsidRPr="00EC0D26">
              <w:rPr>
                <w:sz w:val="24"/>
                <w:szCs w:val="24"/>
              </w:rPr>
              <w:t>7</w:t>
            </w:r>
          </w:p>
        </w:tc>
      </w:tr>
      <w:tr w:rsidR="003D53FA" w:rsidRPr="00EC0D26" w:rsidTr="00E76E25">
        <w:trPr>
          <w:trHeight w:val="401"/>
        </w:trPr>
        <w:tc>
          <w:tcPr>
            <w:tcW w:w="2093" w:type="dxa"/>
          </w:tcPr>
          <w:p w:rsidR="003D53FA" w:rsidRPr="00EC0D26" w:rsidRDefault="003D53FA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КРС</w:t>
            </w:r>
          </w:p>
        </w:tc>
        <w:tc>
          <w:tcPr>
            <w:tcW w:w="2093" w:type="dxa"/>
          </w:tcPr>
          <w:p w:rsidR="003D53FA" w:rsidRPr="00EC0D26" w:rsidRDefault="00E76E25" w:rsidP="00165584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165584" w:rsidRPr="00EC0D26">
              <w:rPr>
                <w:sz w:val="24"/>
                <w:szCs w:val="24"/>
              </w:rPr>
              <w:t xml:space="preserve"> </w:t>
            </w:r>
            <w:r w:rsidR="00E23F15" w:rsidRPr="00EC0D26">
              <w:rPr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3D53FA" w:rsidRPr="00EC0D26" w:rsidRDefault="00165584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A1574C" w:rsidRPr="00EC0D26">
              <w:rPr>
                <w:sz w:val="24"/>
                <w:szCs w:val="24"/>
              </w:rPr>
              <w:t>128</w:t>
            </w:r>
          </w:p>
        </w:tc>
      </w:tr>
      <w:tr w:rsidR="003D53FA" w:rsidRPr="00EC0D26" w:rsidTr="0004135D">
        <w:tc>
          <w:tcPr>
            <w:tcW w:w="2093" w:type="dxa"/>
          </w:tcPr>
          <w:p w:rsidR="003D53FA" w:rsidRPr="00EC0D26" w:rsidRDefault="003D53FA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лошади</w:t>
            </w:r>
          </w:p>
        </w:tc>
        <w:tc>
          <w:tcPr>
            <w:tcW w:w="2093" w:type="dxa"/>
          </w:tcPr>
          <w:p w:rsidR="003D53FA" w:rsidRPr="00EC0D26" w:rsidRDefault="00E76E25" w:rsidP="00165584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165584" w:rsidRPr="00EC0D26">
              <w:rPr>
                <w:sz w:val="24"/>
                <w:szCs w:val="24"/>
              </w:rPr>
              <w:t xml:space="preserve"> </w:t>
            </w:r>
            <w:r w:rsidR="00E23F15" w:rsidRPr="00EC0D26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D53FA" w:rsidRPr="00EC0D26" w:rsidRDefault="00165584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A1574C" w:rsidRPr="00EC0D26">
              <w:rPr>
                <w:sz w:val="24"/>
                <w:szCs w:val="24"/>
              </w:rPr>
              <w:t>65</w:t>
            </w:r>
          </w:p>
        </w:tc>
      </w:tr>
      <w:tr w:rsidR="003D53FA" w:rsidRPr="00EC0D26" w:rsidTr="0004135D">
        <w:tc>
          <w:tcPr>
            <w:tcW w:w="2093" w:type="dxa"/>
          </w:tcPr>
          <w:p w:rsidR="003D53FA" w:rsidRPr="00EC0D26" w:rsidRDefault="003D53FA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свиньи</w:t>
            </w:r>
          </w:p>
        </w:tc>
        <w:tc>
          <w:tcPr>
            <w:tcW w:w="2093" w:type="dxa"/>
          </w:tcPr>
          <w:p w:rsidR="003D53FA" w:rsidRPr="00EC0D26" w:rsidRDefault="00E76E25" w:rsidP="00165584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165584" w:rsidRPr="00EC0D26">
              <w:rPr>
                <w:sz w:val="24"/>
                <w:szCs w:val="24"/>
              </w:rPr>
              <w:t xml:space="preserve"> </w:t>
            </w:r>
            <w:r w:rsidR="00E23F15" w:rsidRPr="00EC0D26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D53FA" w:rsidRPr="00EC0D26" w:rsidRDefault="00165584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A1574C" w:rsidRPr="00EC0D26">
              <w:rPr>
                <w:sz w:val="24"/>
                <w:szCs w:val="24"/>
              </w:rPr>
              <w:t>41</w:t>
            </w:r>
          </w:p>
        </w:tc>
      </w:tr>
      <w:tr w:rsidR="003D53FA" w:rsidRPr="00EC0D26" w:rsidTr="0004135D">
        <w:tc>
          <w:tcPr>
            <w:tcW w:w="2093" w:type="dxa"/>
          </w:tcPr>
          <w:p w:rsidR="003D53FA" w:rsidRPr="00EC0D26" w:rsidRDefault="00A1574C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птицы</w:t>
            </w:r>
          </w:p>
        </w:tc>
        <w:tc>
          <w:tcPr>
            <w:tcW w:w="2093" w:type="dxa"/>
          </w:tcPr>
          <w:p w:rsidR="003D53FA" w:rsidRPr="00EC0D26" w:rsidRDefault="00165584" w:rsidP="00E76E25">
            <w:pPr>
              <w:jc w:val="both"/>
              <w:rPr>
                <w:b/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E23F15" w:rsidRPr="00EC0D26">
              <w:rPr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3D53FA" w:rsidRPr="00EC0D26" w:rsidRDefault="00165584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 xml:space="preserve"> </w:t>
            </w:r>
            <w:r w:rsidR="00A1574C" w:rsidRPr="00EC0D26">
              <w:rPr>
                <w:sz w:val="24"/>
                <w:szCs w:val="24"/>
              </w:rPr>
              <w:t>179</w:t>
            </w:r>
          </w:p>
        </w:tc>
      </w:tr>
      <w:tr w:rsidR="00A1574C" w:rsidRPr="00EC0D26" w:rsidTr="0004135D">
        <w:tc>
          <w:tcPr>
            <w:tcW w:w="2093" w:type="dxa"/>
          </w:tcPr>
          <w:p w:rsidR="00A1574C" w:rsidRPr="00EC0D26" w:rsidRDefault="00A1574C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МРС</w:t>
            </w:r>
          </w:p>
        </w:tc>
        <w:tc>
          <w:tcPr>
            <w:tcW w:w="2093" w:type="dxa"/>
          </w:tcPr>
          <w:p w:rsidR="00A1574C" w:rsidRPr="00EC0D26" w:rsidRDefault="00E23F15" w:rsidP="00E76E25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574C" w:rsidRPr="00EC0D26" w:rsidRDefault="00A1574C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3</w:t>
            </w:r>
          </w:p>
        </w:tc>
      </w:tr>
      <w:tr w:rsidR="00A1574C" w:rsidRPr="00EC0D26" w:rsidTr="0004135D">
        <w:tc>
          <w:tcPr>
            <w:tcW w:w="2093" w:type="dxa"/>
          </w:tcPr>
          <w:p w:rsidR="00A1574C" w:rsidRPr="00EC0D26" w:rsidRDefault="00E23F15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кролики</w:t>
            </w:r>
          </w:p>
        </w:tc>
        <w:tc>
          <w:tcPr>
            <w:tcW w:w="2093" w:type="dxa"/>
          </w:tcPr>
          <w:p w:rsidR="00A1574C" w:rsidRPr="00EC0D26" w:rsidRDefault="00E23F15" w:rsidP="00E76E25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1574C" w:rsidRPr="00EC0D26" w:rsidRDefault="00E23F15" w:rsidP="009E6520">
            <w:pPr>
              <w:jc w:val="both"/>
              <w:rPr>
                <w:sz w:val="24"/>
                <w:szCs w:val="24"/>
              </w:rPr>
            </w:pPr>
            <w:r w:rsidRPr="00EC0D26">
              <w:rPr>
                <w:sz w:val="24"/>
                <w:szCs w:val="24"/>
              </w:rPr>
              <w:t>13</w:t>
            </w:r>
          </w:p>
        </w:tc>
      </w:tr>
    </w:tbl>
    <w:p w:rsidR="00B72C33" w:rsidRPr="00EC0D26" w:rsidRDefault="00B72C33" w:rsidP="00B72C33">
      <w:pPr>
        <w:ind w:firstLine="708"/>
        <w:jc w:val="both"/>
      </w:pPr>
    </w:p>
    <w:p w:rsidR="004638D7" w:rsidRPr="00EC0D26" w:rsidRDefault="004C1493" w:rsidP="00B72C33">
      <w:pPr>
        <w:ind w:firstLine="708"/>
        <w:jc w:val="both"/>
      </w:pPr>
      <w:r w:rsidRPr="00EC0D26">
        <w:t xml:space="preserve"> </w:t>
      </w:r>
      <w:r w:rsidR="00762821" w:rsidRPr="00EC0D26">
        <w:t>Мы благодарны всем жителям</w:t>
      </w:r>
      <w:r w:rsidR="002044F0" w:rsidRPr="00EC0D26">
        <w:t>, которые обновляют заборы и фасады, высаживают деревья</w:t>
      </w:r>
      <w:r w:rsidR="00E72927" w:rsidRPr="00EC0D26">
        <w:t xml:space="preserve"> и цветы. Взглянув на подворья, можно сделать определенные выводы, о желании жителей  пр</w:t>
      </w:r>
      <w:r w:rsidR="0003692F" w:rsidRPr="00EC0D26">
        <w:t>о</w:t>
      </w:r>
      <w:r w:rsidR="00E72927" w:rsidRPr="00EC0D26">
        <w:t>живать в чистом ухоженном месте. Таких собственников земельных участков не зря называют  настоящими  хозяевами.</w:t>
      </w:r>
      <w:r w:rsidR="004638D7" w:rsidRPr="00EC0D26">
        <w:t xml:space="preserve"> </w:t>
      </w:r>
      <w:r w:rsidR="00762821" w:rsidRPr="00EC0D26">
        <w:t xml:space="preserve">Ни за оградой, ни в ограде нет </w:t>
      </w:r>
      <w:r w:rsidR="004638D7" w:rsidRPr="00EC0D26">
        <w:t xml:space="preserve">захламления придомовой территории. </w:t>
      </w:r>
      <w:r w:rsidR="002044F0" w:rsidRPr="00EC0D26">
        <w:t>Даже при минимальных затратах можно сделать очень много.</w:t>
      </w:r>
    </w:p>
    <w:p w:rsidR="003E2C7C" w:rsidRPr="00EC0D26" w:rsidRDefault="004C1493" w:rsidP="0003692F">
      <w:pPr>
        <w:ind w:firstLine="708"/>
        <w:jc w:val="both"/>
      </w:pPr>
      <w:r w:rsidRPr="00EC0D26">
        <w:t>В 2017</w:t>
      </w:r>
      <w:r w:rsidR="00820138" w:rsidRPr="00EC0D26">
        <w:t xml:space="preserve"> году</w:t>
      </w:r>
      <w:r w:rsidRPr="00EC0D26">
        <w:t xml:space="preserve"> прошли субботники с участием детей и жителей села по уборке детской площадки и акция «Чистый берег», которую организовала библиотекарь </w:t>
      </w:r>
      <w:proofErr w:type="spellStart"/>
      <w:r w:rsidRPr="00EC0D26">
        <w:t>Перевалова</w:t>
      </w:r>
      <w:proofErr w:type="spellEnd"/>
      <w:r w:rsidRPr="00EC0D26">
        <w:t xml:space="preserve"> Ольга Николаевна.</w:t>
      </w:r>
      <w:r w:rsidR="003E2C7C" w:rsidRPr="00EC0D26">
        <w:t xml:space="preserve"> С каким восторгом убирались дети, говорили, как теперь будет хорошо приходить на речку! </w:t>
      </w:r>
    </w:p>
    <w:p w:rsidR="0081753B" w:rsidRPr="00EC0D26" w:rsidRDefault="004C1493" w:rsidP="0003692F">
      <w:pPr>
        <w:ind w:firstLine="708"/>
        <w:jc w:val="both"/>
      </w:pPr>
      <w:r w:rsidRPr="00EC0D26">
        <w:t xml:space="preserve"> Наконец </w:t>
      </w:r>
      <w:r w:rsidR="0081753B" w:rsidRPr="00EC0D26">
        <w:t>–</w:t>
      </w:r>
      <w:r w:rsidR="00B72C33" w:rsidRPr="00EC0D26">
        <w:t xml:space="preserve"> </w:t>
      </w:r>
      <w:r w:rsidR="0081753B" w:rsidRPr="00EC0D26">
        <w:t>то</w:t>
      </w:r>
      <w:r w:rsidR="003E2C7C" w:rsidRPr="00EC0D26">
        <w:t>, м</w:t>
      </w:r>
      <w:r w:rsidR="0081753B" w:rsidRPr="00EC0D26">
        <w:t>ы решили проблему с безобразной свалкой возле школы. ООО «</w:t>
      </w:r>
      <w:proofErr w:type="spellStart"/>
      <w:r w:rsidR="0081753B" w:rsidRPr="00EC0D26">
        <w:t>РосСибЛес</w:t>
      </w:r>
      <w:proofErr w:type="spellEnd"/>
      <w:r w:rsidR="0081753B" w:rsidRPr="00EC0D26">
        <w:t xml:space="preserve">», генеральный директор Максим Александрович </w:t>
      </w:r>
      <w:proofErr w:type="spellStart"/>
      <w:r w:rsidR="0081753B" w:rsidRPr="00EC0D26">
        <w:t>Антоненко</w:t>
      </w:r>
      <w:proofErr w:type="spellEnd"/>
      <w:r w:rsidR="0081753B" w:rsidRPr="00EC0D26">
        <w:t>, пришли на помощь, выделили бульдозер</w:t>
      </w:r>
      <w:r w:rsidRPr="00EC0D26">
        <w:t xml:space="preserve"> </w:t>
      </w:r>
      <w:r w:rsidR="0081753B" w:rsidRPr="00EC0D26">
        <w:t xml:space="preserve"> и </w:t>
      </w:r>
      <w:r w:rsidRPr="00EC0D26">
        <w:t>закопали огромную траншею с кучей мусор</w:t>
      </w:r>
      <w:r w:rsidR="0081753B" w:rsidRPr="00EC0D26">
        <w:t>а.</w:t>
      </w:r>
      <w:r w:rsidRPr="00EC0D26">
        <w:t xml:space="preserve"> Теперь школа видна с дороги и нет опасности, что кто-то угодит в эту траншею. </w:t>
      </w:r>
    </w:p>
    <w:p w:rsidR="0003692F" w:rsidRPr="00EC0D26" w:rsidRDefault="004C1493" w:rsidP="00462293">
      <w:pPr>
        <w:ind w:firstLine="708"/>
        <w:jc w:val="both"/>
      </w:pPr>
      <w:r w:rsidRPr="00EC0D26">
        <w:t xml:space="preserve"> П</w:t>
      </w:r>
      <w:r w:rsidR="00820138" w:rsidRPr="00EC0D26">
        <w:t xml:space="preserve">роводилась работа  по недопущению </w:t>
      </w:r>
      <w:r w:rsidR="0003692F" w:rsidRPr="00EC0D26">
        <w:t xml:space="preserve"> стих</w:t>
      </w:r>
      <w:r w:rsidR="0081753B" w:rsidRPr="00EC0D26">
        <w:t xml:space="preserve">ийных свалок вокруг населенных пунктов поселения. </w:t>
      </w:r>
      <w:r w:rsidR="009E1C54" w:rsidRPr="00EC0D26">
        <w:t xml:space="preserve">Но  это </w:t>
      </w:r>
      <w:proofErr w:type="spellStart"/>
      <w:r w:rsidR="009E1C54" w:rsidRPr="00EC0D26">
        <w:t>труднопробиваемый</w:t>
      </w:r>
      <w:proofErr w:type="spellEnd"/>
      <w:r w:rsidR="009E1C54" w:rsidRPr="00EC0D26">
        <w:t xml:space="preserve"> вопрос</w:t>
      </w:r>
      <w:r w:rsidR="003E2C7C" w:rsidRPr="00EC0D26">
        <w:t xml:space="preserve">, почему-то некоторые </w:t>
      </w:r>
      <w:r w:rsidR="00B72C33" w:rsidRPr="00EC0D26">
        <w:t xml:space="preserve">граждане </w:t>
      </w:r>
      <w:r w:rsidR="003E2C7C" w:rsidRPr="00EC0D26">
        <w:t xml:space="preserve">не задумываются о том, что так делать нельзя, что такие поступки говорят о них не </w:t>
      </w:r>
      <w:r w:rsidR="00462293" w:rsidRPr="00EC0D26">
        <w:t xml:space="preserve">очень приятные вещи. </w:t>
      </w:r>
    </w:p>
    <w:p w:rsidR="002044F0" w:rsidRPr="00EC0D26" w:rsidRDefault="00480A65" w:rsidP="002044F0">
      <w:pPr>
        <w:ind w:firstLine="708"/>
        <w:jc w:val="both"/>
      </w:pPr>
      <w:r w:rsidRPr="00EC0D26">
        <w:t xml:space="preserve">Мы предлагаем </w:t>
      </w:r>
      <w:r w:rsidR="00B40700" w:rsidRPr="00EC0D26">
        <w:t xml:space="preserve"> Вам</w:t>
      </w:r>
      <w:r w:rsidR="002044F0" w:rsidRPr="00EC0D26">
        <w:t xml:space="preserve"> в этом го</w:t>
      </w:r>
      <w:r w:rsidR="004638D7" w:rsidRPr="00EC0D26">
        <w:t xml:space="preserve">ду </w:t>
      </w:r>
      <w:r w:rsidR="00DE4E12" w:rsidRPr="00EC0D26">
        <w:t>продолжить</w:t>
      </w:r>
      <w:r w:rsidR="004638D7" w:rsidRPr="00EC0D26">
        <w:t xml:space="preserve"> работу по благоустройству и очистке своих территорий и принять участие в субботниках по уборке территории села и деревень</w:t>
      </w:r>
      <w:r w:rsidR="006A6D78" w:rsidRPr="00EC0D26">
        <w:t>.</w:t>
      </w:r>
      <w:r w:rsidR="00462293" w:rsidRPr="00EC0D26">
        <w:t xml:space="preserve"> Только совместным трудом и</w:t>
      </w:r>
      <w:proofErr w:type="gramStart"/>
      <w:r w:rsidR="00462293" w:rsidRPr="00EC0D26">
        <w:t xml:space="preserve"> ,</w:t>
      </w:r>
      <w:proofErr w:type="gramEnd"/>
      <w:r w:rsidR="00462293" w:rsidRPr="00EC0D26">
        <w:t xml:space="preserve"> если сами будем беречь свое село, свой дом, где мы живем, только так будет порядок и чисто.</w:t>
      </w:r>
    </w:p>
    <w:p w:rsidR="004747BA" w:rsidRPr="00EC0D26" w:rsidRDefault="004747BA" w:rsidP="004747BA">
      <w:pPr>
        <w:ind w:firstLine="708"/>
        <w:jc w:val="both"/>
      </w:pPr>
      <w:r w:rsidRPr="00EC0D26">
        <w:t xml:space="preserve">И еще, в силу непреодолимых обстоятельств мы в 2017 году не смогли провести работы, запланированные по народной инициативе, поэтому  работу проведем в 2018 году силами местного населения и закончим с огораживанием территории кладбища.   </w:t>
      </w:r>
      <w:r w:rsidR="006D2348" w:rsidRPr="00EC0D26">
        <w:t>Зато успели силами молодых родителей соорудить деревянную горку к, сделав подарок ребятишкам, да</w:t>
      </w:r>
      <w:r w:rsidR="00B72C33" w:rsidRPr="00EC0D26">
        <w:t xml:space="preserve"> </w:t>
      </w:r>
      <w:r w:rsidR="006D2348" w:rsidRPr="00EC0D26">
        <w:t>и взрослым</w:t>
      </w:r>
      <w:proofErr w:type="gramStart"/>
      <w:r w:rsidR="006D2348" w:rsidRPr="00EC0D26">
        <w:t xml:space="preserve"> ,</w:t>
      </w:r>
      <w:proofErr w:type="gramEnd"/>
      <w:r w:rsidR="006D2348" w:rsidRPr="00EC0D26">
        <w:t xml:space="preserve"> к новому году. (Гурьев Е. М., Перевалов В.С., Градицкий А.В., Машуков Н.Ф.</w:t>
      </w:r>
      <w:r w:rsidR="002D18F0" w:rsidRPr="00EC0D26">
        <w:t xml:space="preserve">, Шабалин А.Н., </w:t>
      </w:r>
      <w:proofErr w:type="spellStart"/>
      <w:r w:rsidR="002D18F0" w:rsidRPr="00EC0D26">
        <w:t>Чувашов</w:t>
      </w:r>
      <w:proofErr w:type="spellEnd"/>
      <w:r w:rsidR="002D18F0" w:rsidRPr="00EC0D26">
        <w:t xml:space="preserve"> Н.А.)</w:t>
      </w:r>
    </w:p>
    <w:p w:rsidR="00B72C33" w:rsidRPr="00EC0D26" w:rsidRDefault="00B72C33" w:rsidP="004747BA">
      <w:pPr>
        <w:ind w:firstLine="708"/>
        <w:jc w:val="both"/>
      </w:pPr>
    </w:p>
    <w:p w:rsidR="002D18F0" w:rsidRPr="00EC0D26" w:rsidRDefault="002D18F0" w:rsidP="004747BA">
      <w:pPr>
        <w:ind w:firstLine="708"/>
        <w:jc w:val="both"/>
      </w:pPr>
      <w:r w:rsidRPr="00EC0D26">
        <w:t>Для школы проработали вопрос приобретения конструкторов. Благодаря договоренности с генеральным директором ОАО «Газпром Добыча Иркутск» Андреем Олеговичем Татариновым учащиеся школы теперь могут конструировать с фантазией.</w:t>
      </w:r>
      <w:r w:rsidR="00C60C31" w:rsidRPr="00EC0D26">
        <w:t xml:space="preserve"> </w:t>
      </w:r>
      <w:r w:rsidRPr="00EC0D26">
        <w:t xml:space="preserve">В целях профилактики наркомании, совместно с отделением полиции и при помощи жителей села (Градицкий А.В. и Градицкий А.Н.) был уничтожен участок дико произрастающей конопли. </w:t>
      </w:r>
    </w:p>
    <w:p w:rsidR="00B72C33" w:rsidRPr="00EC0D26" w:rsidRDefault="0055202F" w:rsidP="004747BA">
      <w:pPr>
        <w:ind w:firstLine="708"/>
        <w:jc w:val="both"/>
      </w:pPr>
      <w:r w:rsidRPr="00EC0D26">
        <w:t xml:space="preserve">В 2017 году прошла встреча с депутатами Законодательного собрания Иркутской области. Было задано много вопросов. Пока добились хорошего отношения в регистратуре к посетителям поликлиники </w:t>
      </w:r>
      <w:proofErr w:type="spellStart"/>
      <w:r w:rsidRPr="00EC0D26">
        <w:t>Жигаловской</w:t>
      </w:r>
      <w:proofErr w:type="spellEnd"/>
      <w:r w:rsidRPr="00EC0D26">
        <w:t xml:space="preserve"> РБ.</w:t>
      </w:r>
      <w:r w:rsidR="00691A7B" w:rsidRPr="00EC0D26">
        <w:t xml:space="preserve"> </w:t>
      </w:r>
    </w:p>
    <w:p w:rsidR="0055202F" w:rsidRPr="00EC0D26" w:rsidRDefault="00691A7B" w:rsidP="004747BA">
      <w:pPr>
        <w:ind w:firstLine="708"/>
        <w:jc w:val="both"/>
      </w:pPr>
      <w:r w:rsidRPr="00EC0D26">
        <w:t>Глава</w:t>
      </w:r>
      <w:r w:rsidR="00B72C33" w:rsidRPr="00EC0D26">
        <w:t xml:space="preserve"> Администрации</w:t>
      </w:r>
      <w:r w:rsidRPr="00EC0D26">
        <w:t xml:space="preserve"> и директор</w:t>
      </w:r>
      <w:r w:rsidR="00B72C33" w:rsidRPr="00EC0D26">
        <w:t xml:space="preserve"> МКУ «Тимошинский КИЦ «Сибирячка»</w:t>
      </w:r>
      <w:r w:rsidRPr="00EC0D26">
        <w:t xml:space="preserve">  прошли </w:t>
      </w:r>
      <w:proofErr w:type="gramStart"/>
      <w:r w:rsidRPr="00EC0D26">
        <w:t>обучение по охране</w:t>
      </w:r>
      <w:proofErr w:type="gramEnd"/>
      <w:r w:rsidRPr="00EC0D26">
        <w:t xml:space="preserve"> труда. По ходатайству школы и поддержке Главы и жителей благодарностью Губернатора Иркутской области отмечена Иванова </w:t>
      </w:r>
      <w:r w:rsidR="00B72C33" w:rsidRPr="00EC0D26">
        <w:t>Нина Фёдоровна, учитель школы.</w:t>
      </w:r>
      <w:r w:rsidRPr="00EC0D26">
        <w:t xml:space="preserve"> </w:t>
      </w:r>
    </w:p>
    <w:p w:rsidR="004747BA" w:rsidRPr="00EC0D26" w:rsidRDefault="004747BA" w:rsidP="002044F0">
      <w:pPr>
        <w:ind w:firstLine="708"/>
        <w:jc w:val="both"/>
      </w:pPr>
    </w:p>
    <w:p w:rsidR="0003692F" w:rsidRPr="00EC0D26" w:rsidRDefault="004747BA" w:rsidP="004747BA">
      <w:pPr>
        <w:jc w:val="both"/>
        <w:rPr>
          <w:b/>
        </w:rPr>
      </w:pPr>
      <w:r w:rsidRPr="00EC0D26">
        <w:t xml:space="preserve">       </w:t>
      </w:r>
      <w:r w:rsidR="004638D7" w:rsidRPr="00EC0D26">
        <w:t xml:space="preserve"> </w:t>
      </w:r>
      <w:r w:rsidR="003969B4" w:rsidRPr="00EC0D26">
        <w:rPr>
          <w:b/>
        </w:rPr>
        <w:t xml:space="preserve">  К</w:t>
      </w:r>
      <w:r w:rsidR="00462293" w:rsidRPr="00EC0D26">
        <w:rPr>
          <w:b/>
        </w:rPr>
        <w:t>ультуре.</w:t>
      </w:r>
    </w:p>
    <w:p w:rsidR="00462293" w:rsidRPr="00EC0D26" w:rsidRDefault="003969B4" w:rsidP="006A07B3">
      <w:pPr>
        <w:ind w:firstLine="708"/>
        <w:jc w:val="both"/>
        <w:rPr>
          <w:b/>
        </w:rPr>
      </w:pPr>
      <w:r w:rsidRPr="00EC0D26">
        <w:rPr>
          <w:b/>
        </w:rPr>
        <w:t>Библиотека.</w:t>
      </w:r>
    </w:p>
    <w:p w:rsidR="00B55D7D" w:rsidRPr="00EC0D26" w:rsidRDefault="00462293" w:rsidP="006A07B3">
      <w:pPr>
        <w:ind w:firstLine="708"/>
        <w:jc w:val="both"/>
      </w:pPr>
      <w:r w:rsidRPr="00EC0D26">
        <w:t>В 2017</w:t>
      </w:r>
      <w:r w:rsidR="00B55D7D" w:rsidRPr="00EC0D26">
        <w:t xml:space="preserve"> году </w:t>
      </w:r>
      <w:r w:rsidRPr="00EC0D26">
        <w:t>численный состав учреждения не измени</w:t>
      </w:r>
      <w:r w:rsidR="00395232" w:rsidRPr="00EC0D26">
        <w:t xml:space="preserve">лся. Правда, весь год работникам нагнетали плохое настроение слухами, разговорами о передаче библиотеки на уровень района. На сегодня вопрос не закрыт, продолжаются дебаты на эту тему в Министерствах труда и культуры. </w:t>
      </w:r>
    </w:p>
    <w:p w:rsidR="00395232" w:rsidRPr="00EC0D26" w:rsidRDefault="00395232" w:rsidP="00395232">
      <w:pPr>
        <w:ind w:firstLine="708"/>
        <w:jc w:val="both"/>
      </w:pPr>
      <w:r w:rsidRPr="00EC0D26">
        <w:t xml:space="preserve">Но жизнь идет своим чередом, и нам нужно продолжать работу, не смотря ни на что. </w:t>
      </w:r>
    </w:p>
    <w:p w:rsidR="004F5D3F" w:rsidRPr="00EC0D26" w:rsidRDefault="004F5D3F" w:rsidP="00395232">
      <w:pPr>
        <w:ind w:firstLine="708"/>
        <w:jc w:val="both"/>
      </w:pPr>
      <w:r w:rsidRPr="00EC0D26">
        <w:t>Перед библиотекой</w:t>
      </w:r>
      <w:r w:rsidR="00221E20" w:rsidRPr="00EC0D26">
        <w:t xml:space="preserve"> всегда стоит  задача</w:t>
      </w:r>
      <w:r w:rsidR="00B72C33" w:rsidRPr="00EC0D26">
        <w:t xml:space="preserve"> обеспечения</w:t>
      </w:r>
      <w:r w:rsidR="00221E20" w:rsidRPr="00EC0D26">
        <w:t xml:space="preserve"> информационного и справочно-библиографического обслуживания пользователей библиотеки с учетом их запросов, формирование комфортной библиотечной среды, проведение просветительских мероприятий». Эти задачи библиотекарем решались разными видами мероприятий.</w:t>
      </w:r>
    </w:p>
    <w:p w:rsidR="003969B4" w:rsidRPr="00EC0D26" w:rsidRDefault="00395232" w:rsidP="00395232">
      <w:pPr>
        <w:ind w:firstLine="708"/>
        <w:jc w:val="both"/>
      </w:pPr>
      <w:r w:rsidRPr="00EC0D26">
        <w:t>Итак:</w:t>
      </w:r>
      <w:r w:rsidR="003969B4" w:rsidRPr="00EC0D26">
        <w:t xml:space="preserve"> Всего проведено библиотекой 50 мероприятий различных по характеру.  </w:t>
      </w:r>
    </w:p>
    <w:p w:rsidR="00395232" w:rsidRPr="00EC0D26" w:rsidRDefault="003969B4" w:rsidP="00395232">
      <w:pPr>
        <w:ind w:firstLine="708"/>
        <w:jc w:val="both"/>
      </w:pPr>
      <w:r w:rsidRPr="00EC0D26">
        <w:lastRenderedPageBreak/>
        <w:t>С</w:t>
      </w:r>
      <w:r w:rsidR="00395232" w:rsidRPr="00EC0D26">
        <w:t xml:space="preserve">амым крупным, заметным мероприятием, подготовленным и проведенным библиотекарем </w:t>
      </w:r>
      <w:proofErr w:type="spellStart"/>
      <w:r w:rsidR="00395232" w:rsidRPr="00EC0D26">
        <w:t>Переваловой</w:t>
      </w:r>
      <w:proofErr w:type="spellEnd"/>
      <w:r w:rsidR="00395232" w:rsidRPr="00EC0D26">
        <w:t xml:space="preserve"> Ольгой Николаевной, могу назвать «Юбилей библиотеки». </w:t>
      </w:r>
      <w:proofErr w:type="gramStart"/>
      <w:r w:rsidR="00395232" w:rsidRPr="00EC0D26">
        <w:t xml:space="preserve">Многие из присутствующих </w:t>
      </w:r>
      <w:r w:rsidRPr="00EC0D26">
        <w:t xml:space="preserve">здесь </w:t>
      </w:r>
      <w:r w:rsidR="00395232" w:rsidRPr="00EC0D26">
        <w:t xml:space="preserve">помнят тепло, настроение, душевность, с которыми прошло мероприятие. </w:t>
      </w:r>
      <w:proofErr w:type="gramEnd"/>
    </w:p>
    <w:p w:rsidR="00395232" w:rsidRPr="00EC0D26" w:rsidRDefault="003969B4" w:rsidP="00395232">
      <w:pPr>
        <w:ind w:firstLine="708"/>
        <w:jc w:val="both"/>
      </w:pPr>
      <w:r w:rsidRPr="00EC0D26">
        <w:t xml:space="preserve">  Также в течение года проводились:</w:t>
      </w:r>
      <w:r w:rsidR="004F5D3F" w:rsidRPr="00EC0D26">
        <w:t xml:space="preserve"> кукольные театры, акция «Чистый берег», </w:t>
      </w:r>
      <w:proofErr w:type="spellStart"/>
      <w:r w:rsidR="004F5D3F" w:rsidRPr="00EC0D26">
        <w:t>квест-игра</w:t>
      </w:r>
      <w:proofErr w:type="spellEnd"/>
      <w:r w:rsidR="004F5D3F" w:rsidRPr="00EC0D26">
        <w:t>, Знатоки родной природы»</w:t>
      </w:r>
      <w:r w:rsidRPr="00EC0D26">
        <w:t xml:space="preserve">, </w:t>
      </w:r>
      <w:r w:rsidR="004F5D3F" w:rsidRPr="00EC0D26">
        <w:t xml:space="preserve">фотоконкурс «Мой портрет с любимой книжкой», литературно-семейный праздник « Семья – это то, что с тобою всегда», к каждому празднику Ольгой Николаевной оформлялись выставки, составлялись буклеты. </w:t>
      </w:r>
    </w:p>
    <w:p w:rsidR="000608EA" w:rsidRPr="00EC0D26" w:rsidRDefault="004F5D3F" w:rsidP="00395232">
      <w:pPr>
        <w:ind w:firstLine="708"/>
        <w:jc w:val="both"/>
      </w:pPr>
      <w:r w:rsidRPr="00EC0D26">
        <w:t>Кроме того, в библиотеке ведутся кружок « Золушка», хобб</w:t>
      </w:r>
      <w:proofErr w:type="gramStart"/>
      <w:r w:rsidRPr="00EC0D26">
        <w:t>и-</w:t>
      </w:r>
      <w:proofErr w:type="gramEnd"/>
      <w:r w:rsidRPr="00EC0D26">
        <w:t xml:space="preserve"> клуб «Соленое тесто», клуб любителей </w:t>
      </w:r>
      <w:r w:rsidR="00146254" w:rsidRPr="00EC0D26">
        <w:t>вязания «Вдохновение», кукольный театр «Тимошка».</w:t>
      </w:r>
    </w:p>
    <w:p w:rsidR="004F5D3F" w:rsidRPr="00EC0D26" w:rsidRDefault="000608EA" w:rsidP="00395232">
      <w:pPr>
        <w:ind w:firstLine="708"/>
        <w:jc w:val="both"/>
      </w:pPr>
      <w:r w:rsidRPr="00EC0D26">
        <w:t>Помимо своих запланированных мероприятий, Ольга Николаевна приняла в 2017 г. участие</w:t>
      </w:r>
      <w:r w:rsidR="00146254" w:rsidRPr="00EC0D26">
        <w:t xml:space="preserve"> в общи</w:t>
      </w:r>
      <w:r w:rsidR="00B72C33" w:rsidRPr="00EC0D26">
        <w:t>х мероприятиях, проводимых КИЦ</w:t>
      </w:r>
      <w:r w:rsidR="00146254" w:rsidRPr="00EC0D26">
        <w:t xml:space="preserve">, </w:t>
      </w:r>
      <w:r w:rsidRPr="00EC0D26">
        <w:t xml:space="preserve"> в областных конкурсах: этнокультурная  акция </w:t>
      </w:r>
      <w:r w:rsidR="004F5D3F" w:rsidRPr="00EC0D26">
        <w:t xml:space="preserve"> </w:t>
      </w:r>
      <w:r w:rsidRPr="00EC0D26">
        <w:t xml:space="preserve">«Неделя национальных культур в муниципальных библиотеках Прибайкалья, «Радуга дружбы» к 80 </w:t>
      </w:r>
      <w:proofErr w:type="spellStart"/>
      <w:r w:rsidRPr="00EC0D26">
        <w:t>летию</w:t>
      </w:r>
      <w:proofErr w:type="spellEnd"/>
      <w:r w:rsidRPr="00EC0D26">
        <w:t xml:space="preserve"> Иркутской области, областная викторина «Иркутский край родной»</w:t>
      </w:r>
      <w:proofErr w:type="gramStart"/>
      <w:r w:rsidRPr="00EC0D26">
        <w:t>,о</w:t>
      </w:r>
      <w:proofErr w:type="gramEnd"/>
      <w:r w:rsidRPr="00EC0D26">
        <w:t>бластная акция «Твори добро от всей души»</w:t>
      </w:r>
      <w:r w:rsidR="003969B4" w:rsidRPr="00EC0D26">
        <w:t>, посвященная</w:t>
      </w:r>
      <w:r w:rsidR="00924CB0" w:rsidRPr="00EC0D26">
        <w:t xml:space="preserve"> Всемирному дню ребенка</w:t>
      </w:r>
      <w:r w:rsidR="003969B4" w:rsidRPr="00EC0D26">
        <w:t xml:space="preserve"> и Международному дню инвалидов, </w:t>
      </w:r>
      <w:r w:rsidR="00924CB0" w:rsidRPr="00EC0D26">
        <w:t>олимпиада Всероссийского литературно-географи</w:t>
      </w:r>
      <w:r w:rsidR="003969B4" w:rsidRPr="00EC0D26">
        <w:t>ческого проекта «Символы России.</w:t>
      </w:r>
      <w:r w:rsidR="00924CB0" w:rsidRPr="00EC0D26">
        <w:t xml:space="preserve"> Природные сокровища», после которой детям были вручены сертификаты за участие.</w:t>
      </w:r>
    </w:p>
    <w:p w:rsidR="00924CB0" w:rsidRPr="00EC0D26" w:rsidRDefault="00924CB0" w:rsidP="00395232">
      <w:pPr>
        <w:ind w:firstLine="708"/>
        <w:jc w:val="both"/>
      </w:pPr>
      <w:r w:rsidRPr="00EC0D26">
        <w:t>Ольга Николаевна принимает участие в обучающих семинарах района, где библиотекарям вручаются сертификаты.</w:t>
      </w:r>
    </w:p>
    <w:p w:rsidR="00924CB0" w:rsidRPr="00EC0D26" w:rsidRDefault="00924CB0" w:rsidP="00395232">
      <w:pPr>
        <w:ind w:firstLine="708"/>
        <w:jc w:val="both"/>
      </w:pPr>
    </w:p>
    <w:p w:rsidR="009E1C54" w:rsidRPr="00EC0D26" w:rsidRDefault="00395232" w:rsidP="00B55D7D">
      <w:pPr>
        <w:ind w:firstLine="708"/>
        <w:jc w:val="both"/>
        <w:rPr>
          <w:b/>
        </w:rPr>
      </w:pPr>
      <w:r w:rsidRPr="00EC0D26">
        <w:t xml:space="preserve"> </w:t>
      </w:r>
      <w:r w:rsidR="00924CB0" w:rsidRPr="00EC0D26">
        <w:rPr>
          <w:b/>
        </w:rPr>
        <w:t>Клуб.</w:t>
      </w:r>
    </w:p>
    <w:p w:rsidR="00924CB0" w:rsidRPr="00EC0D26" w:rsidRDefault="004A7166" w:rsidP="006A07B3">
      <w:pPr>
        <w:ind w:firstLine="708"/>
        <w:jc w:val="both"/>
      </w:pPr>
      <w:r w:rsidRPr="00EC0D26">
        <w:t xml:space="preserve"> </w:t>
      </w:r>
      <w:bookmarkStart w:id="0" w:name="_GoBack"/>
      <w:bookmarkEnd w:id="0"/>
      <w:r w:rsidR="00782786" w:rsidRPr="00EC0D26">
        <w:t xml:space="preserve"> </w:t>
      </w:r>
      <w:r w:rsidR="00924CB0" w:rsidRPr="00EC0D26">
        <w:t>Перед художественным руководителем также ставятся задачи, одной из которых является создание</w:t>
      </w:r>
      <w:r w:rsidR="00127F1C" w:rsidRPr="00EC0D26">
        <w:t xml:space="preserve"> условий для сохранения и развития творческого потенциала муниципального образования. </w:t>
      </w:r>
    </w:p>
    <w:p w:rsidR="00127F1C" w:rsidRPr="00EC0D26" w:rsidRDefault="00127F1C" w:rsidP="006A07B3">
      <w:pPr>
        <w:ind w:firstLine="708"/>
        <w:jc w:val="both"/>
      </w:pPr>
      <w:r w:rsidRPr="00EC0D26">
        <w:t>А также сохранение народных традиций, развитие самодеятельного творчества и материально-технической базы клуба.</w:t>
      </w:r>
    </w:p>
    <w:p w:rsidR="00211ADA" w:rsidRPr="00EC0D26" w:rsidRDefault="00211ADA" w:rsidP="006A07B3">
      <w:pPr>
        <w:ind w:firstLine="708"/>
        <w:jc w:val="both"/>
      </w:pPr>
      <w:r w:rsidRPr="00EC0D26">
        <w:t>Для решения этих задач художественным руководителем Галин</w:t>
      </w:r>
      <w:r w:rsidR="00B72C33" w:rsidRPr="00EC0D26">
        <w:t xml:space="preserve">ой Васильевной </w:t>
      </w:r>
      <w:proofErr w:type="spellStart"/>
      <w:r w:rsidR="00B72C33" w:rsidRPr="00EC0D26">
        <w:t>Жучё</w:t>
      </w:r>
      <w:r w:rsidRPr="00EC0D26">
        <w:t>вой</w:t>
      </w:r>
      <w:proofErr w:type="spellEnd"/>
      <w:r w:rsidRPr="00EC0D26">
        <w:t xml:space="preserve"> организованы объединения «Ра</w:t>
      </w:r>
      <w:r w:rsidR="00B72C33" w:rsidRPr="00EC0D26">
        <w:t>згуляй», «Рябинушка», «Родник»</w:t>
      </w:r>
      <w:r w:rsidRPr="00EC0D26">
        <w:t>, детский кружок «</w:t>
      </w:r>
      <w:proofErr w:type="spellStart"/>
      <w:r w:rsidRPr="00EC0D26">
        <w:t>Игромания</w:t>
      </w:r>
      <w:proofErr w:type="spellEnd"/>
      <w:r w:rsidRPr="00EC0D26">
        <w:t>»</w:t>
      </w:r>
      <w:r w:rsidR="00BC2EFC" w:rsidRPr="00EC0D26">
        <w:t>.</w:t>
      </w:r>
    </w:p>
    <w:p w:rsidR="00BC2EFC" w:rsidRPr="00EC0D26" w:rsidRDefault="00E916E7" w:rsidP="006A07B3">
      <w:pPr>
        <w:ind w:firstLine="708"/>
        <w:jc w:val="both"/>
      </w:pPr>
      <w:r w:rsidRPr="00EC0D26">
        <w:t xml:space="preserve">Под руководством Галины Васильевны клуб принял </w:t>
      </w:r>
      <w:r w:rsidR="00146254" w:rsidRPr="00EC0D26">
        <w:t>участие в районных мероприятиях</w:t>
      </w:r>
      <w:r w:rsidRPr="00EC0D26">
        <w:t xml:space="preserve">: </w:t>
      </w:r>
      <w:proofErr w:type="gramStart"/>
      <w:r w:rsidRPr="00EC0D26">
        <w:t>Акция «300 минут добрых дел», Гала-концерт творческих коллективов ко дню района, где</w:t>
      </w:r>
      <w:r w:rsidR="00146254" w:rsidRPr="00EC0D26">
        <w:t xml:space="preserve"> ансамбль «Рябинушка» был номинирован </w:t>
      </w:r>
      <w:r w:rsidRPr="00EC0D26">
        <w:t xml:space="preserve"> на участие </w:t>
      </w:r>
      <w:r w:rsidR="00451C0F" w:rsidRPr="00EC0D26">
        <w:t>в</w:t>
      </w:r>
      <w:r w:rsidRPr="00EC0D26">
        <w:t xml:space="preserve"> </w:t>
      </w:r>
      <w:r w:rsidR="007829DF" w:rsidRPr="00EC0D26">
        <w:t>концерте в день района, (заняли 3 место), конкурс стихов «Моя любовь» (2 место</w:t>
      </w:r>
      <w:r w:rsidR="00451C0F" w:rsidRPr="00EC0D26">
        <w:t xml:space="preserve"> </w:t>
      </w:r>
      <w:r w:rsidR="007829DF" w:rsidRPr="00EC0D26">
        <w:t>получила Павлова Вера Васильевна), фотоконкурсы  «Моя малая родина – Жигаловский район», «Свет материнства</w:t>
      </w:r>
      <w:r w:rsidR="00146254" w:rsidRPr="00EC0D26">
        <w:t xml:space="preserve"> </w:t>
      </w:r>
      <w:r w:rsidR="007829DF" w:rsidRPr="00EC0D26">
        <w:t>- свет любви»</w:t>
      </w:r>
      <w:r w:rsidR="00B409D5" w:rsidRPr="00EC0D26">
        <w:t>, фестиваль «Мой народ – моя гордость»</w:t>
      </w:r>
      <w:r w:rsidR="00451C0F" w:rsidRPr="00EC0D26">
        <w:t>, конкурс национальных блюд, отчетный концерт к 80летию Иркутской области.</w:t>
      </w:r>
      <w:proofErr w:type="gramEnd"/>
    </w:p>
    <w:p w:rsidR="00146254" w:rsidRPr="00EC0D26" w:rsidRDefault="00146254" w:rsidP="006A07B3">
      <w:pPr>
        <w:ind w:firstLine="708"/>
        <w:jc w:val="both"/>
      </w:pPr>
      <w:r w:rsidRPr="00EC0D26">
        <w:t>Галина Васильевна также принимает участие в работе районных семинаров, обучающих мастер- классах и в общих мероприятиях, проводимых коллективом «Сибирячка»</w:t>
      </w:r>
    </w:p>
    <w:p w:rsidR="00524030" w:rsidRPr="00EC0D26" w:rsidRDefault="00B409D5" w:rsidP="006A07B3">
      <w:pPr>
        <w:ind w:firstLine="708"/>
        <w:jc w:val="both"/>
      </w:pPr>
      <w:r w:rsidRPr="00EC0D26">
        <w:t>Директор учреж</w:t>
      </w:r>
      <w:r w:rsidR="00451C0F" w:rsidRPr="00EC0D26">
        <w:t>дения Комова Наталь</w:t>
      </w:r>
      <w:r w:rsidRPr="00EC0D26">
        <w:t>я Аркадьевна организовывала выезд команд на районные мероприятия: стре</w:t>
      </w:r>
      <w:r w:rsidR="00524030" w:rsidRPr="00EC0D26">
        <w:t>льба из пневматической винтовки. В</w:t>
      </w:r>
      <w:r w:rsidRPr="00EC0D26">
        <w:t xml:space="preserve"> командном зачете заняли 2 место (Комова Н.А, Непомилуев И.В., Шипицын Э.П.</w:t>
      </w:r>
      <w:r w:rsidR="00704CF7" w:rsidRPr="00EC0D26">
        <w:t>, Алферов Ю.В., Шипицына Л.Ю.)</w:t>
      </w:r>
      <w:r w:rsidR="00451C0F" w:rsidRPr="00EC0D26">
        <w:t>, русские шашки (</w:t>
      </w:r>
      <w:r w:rsidR="00F26242" w:rsidRPr="00EC0D26">
        <w:t xml:space="preserve">Непомилуева Е.М., </w:t>
      </w:r>
      <w:r w:rsidR="0067588E" w:rsidRPr="00EC0D26">
        <w:t>Замащикова Ю.Н., Шипицын Э.П.,), заня</w:t>
      </w:r>
      <w:r w:rsidR="00524030" w:rsidRPr="00EC0D26">
        <w:t>ли 4 место. Наталья Аркадьевна лично</w:t>
      </w:r>
      <w:r w:rsidR="0067588E" w:rsidRPr="00EC0D26">
        <w:t xml:space="preserve"> участвовала в </w:t>
      </w:r>
      <w:r w:rsidR="00704CF7" w:rsidRPr="00EC0D26">
        <w:t xml:space="preserve"> конкурс</w:t>
      </w:r>
      <w:r w:rsidR="0067588E" w:rsidRPr="00EC0D26">
        <w:t>е</w:t>
      </w:r>
      <w:r w:rsidR="00704CF7" w:rsidRPr="00EC0D26">
        <w:t xml:space="preserve">   Министерства культуры Иркутской области по программам. </w:t>
      </w:r>
      <w:r w:rsidR="00524030" w:rsidRPr="00EC0D26">
        <w:t>Она</w:t>
      </w:r>
      <w:r w:rsidR="00704CF7" w:rsidRPr="00EC0D26">
        <w:t xml:space="preserve"> </w:t>
      </w:r>
      <w:r w:rsidR="00F26242" w:rsidRPr="00EC0D26">
        <w:t>представила на конкурс программу «Есть память, которой не будет конца…», получив за нее Диплом за 3 место.</w:t>
      </w:r>
      <w:r w:rsidR="002A346E" w:rsidRPr="00EC0D26">
        <w:t xml:space="preserve"> </w:t>
      </w:r>
      <w:r w:rsidR="00156500" w:rsidRPr="00EC0D26">
        <w:t xml:space="preserve">В рамках этой программы ведет тимуровский кружок «Росток». </w:t>
      </w:r>
      <w:r w:rsidR="002A346E" w:rsidRPr="00EC0D26">
        <w:t>Я рада, что Наталья Аркадьевна в 2017 году поступила  в Байкальскую Академию на факультет</w:t>
      </w:r>
      <w:r w:rsidR="00156500" w:rsidRPr="00EC0D26">
        <w:t xml:space="preserve"> </w:t>
      </w:r>
      <w:r w:rsidR="002A346E" w:rsidRPr="00EC0D26">
        <w:t xml:space="preserve">Государственное и Муниципальное управление. Также, она участвует во всех мероприятиях. </w:t>
      </w:r>
    </w:p>
    <w:p w:rsidR="00156500" w:rsidRPr="00EC0D26" w:rsidRDefault="0067588E" w:rsidP="00156500">
      <w:pPr>
        <w:ind w:firstLine="708"/>
        <w:jc w:val="both"/>
      </w:pPr>
      <w:r w:rsidRPr="00EC0D26">
        <w:t xml:space="preserve">Наталья Аркадьевна </w:t>
      </w:r>
      <w:r w:rsidR="00156500" w:rsidRPr="00EC0D26">
        <w:t>плотно работает со спонсорами:</w:t>
      </w:r>
    </w:p>
    <w:p w:rsidR="00B409D5" w:rsidRPr="00EC0D26" w:rsidRDefault="00156500" w:rsidP="00156500">
      <w:pPr>
        <w:ind w:firstLine="708"/>
        <w:jc w:val="both"/>
      </w:pPr>
      <w:r w:rsidRPr="00EC0D26">
        <w:t xml:space="preserve"> </w:t>
      </w:r>
      <w:r w:rsidR="0067588E" w:rsidRPr="00EC0D26">
        <w:t>поработала с Яровым В.</w:t>
      </w:r>
      <w:r w:rsidR="00524030" w:rsidRPr="00EC0D26">
        <w:t>А. и тот выделил краску половую для проведения косметичес</w:t>
      </w:r>
      <w:r w:rsidRPr="00EC0D26">
        <w:t>кого ремонта  своего учреждения;  н</w:t>
      </w:r>
      <w:r w:rsidR="0067588E" w:rsidRPr="00EC0D26">
        <w:t xml:space="preserve">овогодние подарки пополнили ИП Исакова </w:t>
      </w:r>
      <w:r w:rsidR="00451C0F" w:rsidRPr="00EC0D26">
        <w:t>Е</w:t>
      </w:r>
      <w:r w:rsidR="0067588E" w:rsidRPr="00EC0D26">
        <w:t>ле</w:t>
      </w:r>
      <w:r w:rsidR="00451C0F" w:rsidRPr="00EC0D26">
        <w:t xml:space="preserve">на Олеговна, </w:t>
      </w:r>
      <w:proofErr w:type="gramStart"/>
      <w:r w:rsidR="00451C0F" w:rsidRPr="00EC0D26">
        <w:t>Рудых</w:t>
      </w:r>
      <w:proofErr w:type="gramEnd"/>
      <w:r w:rsidR="00451C0F" w:rsidRPr="00EC0D26">
        <w:t xml:space="preserve"> Елена Анатольевна</w:t>
      </w:r>
      <w:r w:rsidR="0067588E" w:rsidRPr="00EC0D26">
        <w:t xml:space="preserve">, </w:t>
      </w:r>
      <w:proofErr w:type="spellStart"/>
      <w:r w:rsidR="0067588E" w:rsidRPr="00EC0D26">
        <w:t>Искаков</w:t>
      </w:r>
      <w:proofErr w:type="spellEnd"/>
      <w:r w:rsidR="0067588E" w:rsidRPr="00EC0D26">
        <w:t xml:space="preserve"> Роман Валерьевич.</w:t>
      </w:r>
      <w:r w:rsidR="00451C0F" w:rsidRPr="00EC0D26">
        <w:t xml:space="preserve"> Также директором решаются иные организационные моменты, касающиеся ее непосредственно, как руководителя.</w:t>
      </w:r>
      <w:r w:rsidR="00F12D1B" w:rsidRPr="00EC0D26">
        <w:t xml:space="preserve"> </w:t>
      </w:r>
    </w:p>
    <w:p w:rsidR="00451C0F" w:rsidRPr="00EC0D26" w:rsidRDefault="00451C0F" w:rsidP="006A07B3">
      <w:pPr>
        <w:ind w:firstLine="708"/>
        <w:jc w:val="both"/>
      </w:pPr>
      <w:r w:rsidRPr="00EC0D26">
        <w:lastRenderedPageBreak/>
        <w:t xml:space="preserve">Общими усилиями </w:t>
      </w:r>
      <w:r w:rsidR="00F12D1B" w:rsidRPr="00EC0D26">
        <w:t>проводились многие мероприятия. В</w:t>
      </w:r>
      <w:r w:rsidRPr="00EC0D26">
        <w:t xml:space="preserve"> 2017 году был проведен впервые</w:t>
      </w:r>
      <w:r w:rsidR="00156500" w:rsidRPr="00EC0D26">
        <w:t>,</w:t>
      </w:r>
      <w:r w:rsidRPr="00EC0D26">
        <w:t xml:space="preserve"> вошедший в историю не только поселения, но и района</w:t>
      </w:r>
      <w:r w:rsidR="00156500" w:rsidRPr="00EC0D26">
        <w:t>,</w:t>
      </w:r>
      <w:r w:rsidRPr="00EC0D26">
        <w:t xml:space="preserve"> турнир «Кубок </w:t>
      </w:r>
      <w:proofErr w:type="spellStart"/>
      <w:r w:rsidRPr="00EC0D26">
        <w:t>Илги</w:t>
      </w:r>
      <w:proofErr w:type="spellEnd"/>
      <w:r w:rsidRPr="00EC0D26">
        <w:t xml:space="preserve">». </w:t>
      </w:r>
      <w:r w:rsidR="00F12D1B" w:rsidRPr="00EC0D26">
        <w:t xml:space="preserve">После него был такой подъем сил, что </w:t>
      </w:r>
      <w:r w:rsidR="00B83B4B" w:rsidRPr="00EC0D26">
        <w:t>решили организовать</w:t>
      </w:r>
      <w:r w:rsidR="00F12D1B" w:rsidRPr="00EC0D26">
        <w:t xml:space="preserve"> массовое празднование Троицы.</w:t>
      </w:r>
    </w:p>
    <w:p w:rsidR="006A07B3" w:rsidRPr="00EC0D26" w:rsidRDefault="00B83B4B" w:rsidP="00F12D1B">
      <w:pPr>
        <w:ind w:firstLine="708"/>
        <w:jc w:val="both"/>
      </w:pPr>
      <w:r w:rsidRPr="00EC0D26">
        <w:t xml:space="preserve"> </w:t>
      </w:r>
    </w:p>
    <w:p w:rsidR="00261747" w:rsidRPr="00EC0D26" w:rsidRDefault="00F12D1B" w:rsidP="002044F0">
      <w:pPr>
        <w:ind w:firstLine="708"/>
        <w:jc w:val="both"/>
      </w:pPr>
      <w:r w:rsidRPr="00EC0D26">
        <w:t xml:space="preserve">Хочу отметить, что работники культуры </w:t>
      </w:r>
      <w:r w:rsidR="00156500" w:rsidRPr="00EC0D26">
        <w:t xml:space="preserve">начали </w:t>
      </w:r>
      <w:proofErr w:type="spellStart"/>
      <w:r w:rsidR="00156500" w:rsidRPr="00EC0D26">
        <w:t>применяя</w:t>
      </w:r>
      <w:r w:rsidRPr="00EC0D26">
        <w:t>т</w:t>
      </w:r>
      <w:r w:rsidR="00156500" w:rsidRPr="00EC0D26">
        <w:t>ь</w:t>
      </w:r>
      <w:proofErr w:type="spellEnd"/>
      <w:r w:rsidRPr="00EC0D26">
        <w:t xml:space="preserve"> новые формы ра</w:t>
      </w:r>
      <w:r w:rsidR="00156500" w:rsidRPr="00EC0D26">
        <w:t>боты.</w:t>
      </w:r>
    </w:p>
    <w:p w:rsidR="002044F0" w:rsidRPr="00EC0D26" w:rsidRDefault="00BF0576" w:rsidP="00F12D1B">
      <w:pPr>
        <w:jc w:val="both"/>
      </w:pPr>
      <w:r w:rsidRPr="00EC0D26">
        <w:t xml:space="preserve">Культура – первый помощник в работе Администрации. </w:t>
      </w:r>
      <w:r w:rsidR="004D1696" w:rsidRPr="00EC0D26">
        <w:t xml:space="preserve"> </w:t>
      </w:r>
    </w:p>
    <w:p w:rsidR="00565AF0" w:rsidRPr="00EC0D26" w:rsidRDefault="00B00186" w:rsidP="002044F0">
      <w:pPr>
        <w:tabs>
          <w:tab w:val="left" w:pos="708"/>
        </w:tabs>
        <w:contextualSpacing/>
        <w:jc w:val="both"/>
      </w:pPr>
      <w:r w:rsidRPr="00EC0D26">
        <w:tab/>
      </w:r>
      <w:r w:rsidR="00565AF0" w:rsidRPr="00EC0D26">
        <w:t>Подводя итог своему отчету, хочу сказать следующее.</w:t>
      </w:r>
    </w:p>
    <w:p w:rsidR="003D23DD" w:rsidRPr="00EC0D26" w:rsidRDefault="00156500" w:rsidP="002044F0">
      <w:pPr>
        <w:tabs>
          <w:tab w:val="left" w:pos="708"/>
        </w:tabs>
        <w:contextualSpacing/>
        <w:jc w:val="both"/>
      </w:pPr>
      <w:r w:rsidRPr="00EC0D26">
        <w:tab/>
      </w:r>
      <w:r w:rsidR="00BF0576" w:rsidRPr="00EC0D26">
        <w:t xml:space="preserve"> </w:t>
      </w:r>
      <w:r w:rsidR="003D23DD" w:rsidRPr="00EC0D26">
        <w:t>Из-за отсутствия финансов в бюджете все полномочия выполнить нет возможности, как бы мы того не желали. Но требования предъявляются высокие.</w:t>
      </w:r>
      <w:r w:rsidR="003F35A6" w:rsidRPr="00EC0D26">
        <w:t xml:space="preserve"> Поэтому выполнять приходится, не смотря ни на что. </w:t>
      </w:r>
    </w:p>
    <w:p w:rsidR="00F12D1B" w:rsidRPr="00EC0D26" w:rsidRDefault="00156500" w:rsidP="002044F0">
      <w:pPr>
        <w:tabs>
          <w:tab w:val="left" w:pos="708"/>
        </w:tabs>
        <w:contextualSpacing/>
        <w:jc w:val="both"/>
      </w:pPr>
      <w:r w:rsidRPr="00EC0D26">
        <w:tab/>
      </w:r>
      <w:r w:rsidR="00F12D1B" w:rsidRPr="00EC0D26">
        <w:t>И хорошо, что это понимают наши депутаты. В сентябре прошли выборы и в состав Думы Тимошинского сельского поселения пришли молодые, энергичны</w:t>
      </w:r>
      <w:r w:rsidR="00565AF0" w:rsidRPr="00EC0D26">
        <w:t>е люди. Хочу сегодня попросить В</w:t>
      </w:r>
      <w:r w:rsidRPr="00EC0D26">
        <w:t>ас</w:t>
      </w:r>
      <w:r w:rsidR="00F12D1B" w:rsidRPr="00EC0D26">
        <w:t>, уважаемые депутаты, не бояться спорить, отстаивать свое мнение, ведь в первую очередь Вы</w:t>
      </w:r>
      <w:r w:rsidR="00565AF0" w:rsidRPr="00EC0D26">
        <w:t xml:space="preserve"> </w:t>
      </w:r>
      <w:r w:rsidR="00F12D1B" w:rsidRPr="00EC0D26">
        <w:t>отстаиваете интересы народа. Но для этого нужны знания закон</w:t>
      </w:r>
      <w:r w:rsidR="00565AF0" w:rsidRPr="00EC0D26">
        <w:t>ов. Изучайте, читайте, вникайте, предла</w:t>
      </w:r>
      <w:r w:rsidR="00436EA4" w:rsidRPr="00EC0D26">
        <w:t>гайте идеи. Вместе будем думать</w:t>
      </w:r>
      <w:r w:rsidR="00565AF0" w:rsidRPr="00EC0D26">
        <w:t xml:space="preserve">, как воплотить их в жизнь. </w:t>
      </w:r>
    </w:p>
    <w:p w:rsidR="00582AB7" w:rsidRPr="00EC0D26" w:rsidRDefault="00565AF0" w:rsidP="002044F0">
      <w:pPr>
        <w:tabs>
          <w:tab w:val="left" w:pos="708"/>
        </w:tabs>
        <w:contextualSpacing/>
        <w:jc w:val="both"/>
      </w:pPr>
      <w:r w:rsidRPr="00EC0D26">
        <w:tab/>
      </w:r>
      <w:r w:rsidR="002044F0" w:rsidRPr="00EC0D26">
        <w:t>Выполня</w:t>
      </w:r>
      <w:r w:rsidR="006A07B3" w:rsidRPr="00EC0D26">
        <w:t>ть объем работы можно только сла</w:t>
      </w:r>
      <w:r w:rsidR="002044F0" w:rsidRPr="00EC0D26">
        <w:t xml:space="preserve">женной, квалифицированной командой. </w:t>
      </w:r>
      <w:r w:rsidRPr="00EC0D26">
        <w:t>Мы живем одной семьей, чт</w:t>
      </w:r>
      <w:r w:rsidR="00156500" w:rsidRPr="00EC0D26">
        <w:t>о доказывали не раз и в радости</w:t>
      </w:r>
      <w:r w:rsidRPr="00EC0D26">
        <w:t xml:space="preserve">, и в горести. </w:t>
      </w:r>
      <w:r w:rsidR="004E642D" w:rsidRPr="00EC0D26">
        <w:t xml:space="preserve">И порой </w:t>
      </w:r>
      <w:r w:rsidR="00156500" w:rsidRPr="00EC0D26">
        <w:t>ворчим не по делу, и смеемся не</w:t>
      </w:r>
      <w:r w:rsidR="004E642D" w:rsidRPr="00EC0D26">
        <w:t>впо</w:t>
      </w:r>
      <w:r w:rsidR="00156500" w:rsidRPr="00EC0D26">
        <w:t xml:space="preserve">пад, но когда вместе, </w:t>
      </w:r>
      <w:proofErr w:type="spellStart"/>
      <w:r w:rsidR="00156500" w:rsidRPr="00EC0D26">
        <w:t>преодолется</w:t>
      </w:r>
      <w:proofErr w:type="spellEnd"/>
      <w:r w:rsidR="00156500" w:rsidRPr="00EC0D26">
        <w:t xml:space="preserve"> всё</w:t>
      </w:r>
      <w:r w:rsidR="004E642D" w:rsidRPr="00EC0D26">
        <w:t>.</w:t>
      </w:r>
      <w:r w:rsidR="00436EA4" w:rsidRPr="00EC0D26">
        <w:t xml:space="preserve">  </w:t>
      </w:r>
    </w:p>
    <w:p w:rsidR="002044F0" w:rsidRPr="00EC0D26" w:rsidRDefault="00565AF0" w:rsidP="002044F0">
      <w:pPr>
        <w:tabs>
          <w:tab w:val="left" w:pos="708"/>
        </w:tabs>
        <w:contextualSpacing/>
        <w:jc w:val="both"/>
      </w:pPr>
      <w:r w:rsidRPr="00EC0D26">
        <w:t xml:space="preserve"> </w:t>
      </w:r>
      <w:r w:rsidR="00156500" w:rsidRPr="00EC0D26">
        <w:tab/>
      </w:r>
      <w:r w:rsidR="002044F0" w:rsidRPr="00EC0D26">
        <w:t xml:space="preserve">Спасибо Вам всем! </w:t>
      </w:r>
      <w:r w:rsidR="00DD0532" w:rsidRPr="00EC0D26">
        <w:t xml:space="preserve"> </w:t>
      </w:r>
      <w:r w:rsidR="00582AB7" w:rsidRPr="00EC0D26">
        <w:tab/>
      </w:r>
      <w:r w:rsidR="00DD0532" w:rsidRPr="00EC0D26">
        <w:t xml:space="preserve">Слова благодарности я говорю </w:t>
      </w:r>
      <w:r w:rsidR="00582AB7" w:rsidRPr="00EC0D26">
        <w:t xml:space="preserve">руководителям организаций, </w:t>
      </w:r>
      <w:r w:rsidR="002044F0" w:rsidRPr="00EC0D26">
        <w:t xml:space="preserve">жителям, с которыми мы </w:t>
      </w:r>
      <w:r w:rsidR="00156500" w:rsidRPr="00EC0D26">
        <w:t>живем рядом,</w:t>
      </w:r>
      <w:r w:rsidR="002044F0" w:rsidRPr="00EC0D26">
        <w:t xml:space="preserve"> которые поддерживают наши начинания и оказывают помощь. </w:t>
      </w:r>
    </w:p>
    <w:p w:rsidR="002044F0" w:rsidRPr="00EC0D26" w:rsidRDefault="00DD0532" w:rsidP="00477E3F">
      <w:pPr>
        <w:tabs>
          <w:tab w:val="left" w:pos="708"/>
        </w:tabs>
        <w:contextualSpacing/>
        <w:jc w:val="both"/>
      </w:pPr>
      <w:r w:rsidRPr="00EC0D26">
        <w:t xml:space="preserve"> </w:t>
      </w:r>
      <w:r w:rsidR="00477E3F" w:rsidRPr="00EC0D26">
        <w:tab/>
      </w:r>
      <w:r w:rsidR="002044F0" w:rsidRPr="00EC0D26">
        <w:t>В заключении, я хочу сказать следующее</w:t>
      </w:r>
      <w:r w:rsidR="00582AB7" w:rsidRPr="00EC0D26">
        <w:t>. Жить становится труднее, но от этого не надо черстветь душами, сердцами. Надо верить, надеять</w:t>
      </w:r>
      <w:r w:rsidR="001A4934" w:rsidRPr="00EC0D26">
        <w:t>ся на лучшее. Занимать активную жизненную позицию.</w:t>
      </w:r>
      <w:r w:rsidR="004A7166" w:rsidRPr="00EC0D26">
        <w:t xml:space="preserve"> </w:t>
      </w:r>
      <w:r w:rsidR="00436EA4" w:rsidRPr="00EC0D26">
        <w:t xml:space="preserve"> </w:t>
      </w:r>
    </w:p>
    <w:p w:rsidR="002044F0" w:rsidRPr="00EC0D26" w:rsidRDefault="00E604E7" w:rsidP="002044F0">
      <w:pPr>
        <w:tabs>
          <w:tab w:val="left" w:pos="708"/>
        </w:tabs>
        <w:ind w:firstLine="851"/>
        <w:contextualSpacing/>
        <w:jc w:val="both"/>
      </w:pPr>
      <w:r w:rsidRPr="00EC0D26">
        <w:t xml:space="preserve"> </w:t>
      </w:r>
    </w:p>
    <w:p w:rsidR="002044F0" w:rsidRPr="00EC0D26" w:rsidRDefault="002044F0" w:rsidP="002044F0">
      <w:pPr>
        <w:jc w:val="both"/>
      </w:pPr>
    </w:p>
    <w:p w:rsidR="0098414B" w:rsidRPr="00EC0D26" w:rsidRDefault="00565AF0" w:rsidP="0098414B">
      <w:pPr>
        <w:ind w:firstLine="708"/>
        <w:jc w:val="both"/>
        <w:rPr>
          <w:b/>
        </w:rPr>
      </w:pPr>
      <w:r w:rsidRPr="00EC0D26">
        <w:t xml:space="preserve"> </w:t>
      </w:r>
    </w:p>
    <w:p w:rsidR="004736EB" w:rsidRPr="00EC0D26" w:rsidRDefault="004736EB"/>
    <w:sectPr w:rsidR="004736EB" w:rsidRPr="00EC0D26" w:rsidSect="00B30EF6">
      <w:pgSz w:w="11906" w:h="16838"/>
      <w:pgMar w:top="851" w:right="851" w:bottom="851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2044F0"/>
    <w:rsid w:val="0001307A"/>
    <w:rsid w:val="000338ED"/>
    <w:rsid w:val="0003692F"/>
    <w:rsid w:val="000579D0"/>
    <w:rsid w:val="000608EA"/>
    <w:rsid w:val="00074061"/>
    <w:rsid w:val="000802ED"/>
    <w:rsid w:val="000807E2"/>
    <w:rsid w:val="00080BDA"/>
    <w:rsid w:val="000A6BC1"/>
    <w:rsid w:val="000B1CFF"/>
    <w:rsid w:val="000B268C"/>
    <w:rsid w:val="000C5412"/>
    <w:rsid w:val="000D60EF"/>
    <w:rsid w:val="000F0B81"/>
    <w:rsid w:val="00105BDA"/>
    <w:rsid w:val="00121704"/>
    <w:rsid w:val="00127F1C"/>
    <w:rsid w:val="00130AED"/>
    <w:rsid w:val="001314EB"/>
    <w:rsid w:val="00146254"/>
    <w:rsid w:val="00156500"/>
    <w:rsid w:val="00165584"/>
    <w:rsid w:val="00172B8D"/>
    <w:rsid w:val="00195B99"/>
    <w:rsid w:val="001A46ED"/>
    <w:rsid w:val="001A4934"/>
    <w:rsid w:val="001A650B"/>
    <w:rsid w:val="001B36F3"/>
    <w:rsid w:val="001C46B0"/>
    <w:rsid w:val="001C5F9D"/>
    <w:rsid w:val="001C6FAB"/>
    <w:rsid w:val="001F61AE"/>
    <w:rsid w:val="002033DD"/>
    <w:rsid w:val="002044F0"/>
    <w:rsid w:val="00211ADA"/>
    <w:rsid w:val="00221E20"/>
    <w:rsid w:val="00221F2A"/>
    <w:rsid w:val="002270E6"/>
    <w:rsid w:val="00261747"/>
    <w:rsid w:val="00262297"/>
    <w:rsid w:val="00277602"/>
    <w:rsid w:val="00287467"/>
    <w:rsid w:val="002A171C"/>
    <w:rsid w:val="002A346E"/>
    <w:rsid w:val="002A636B"/>
    <w:rsid w:val="002D173C"/>
    <w:rsid w:val="002D18F0"/>
    <w:rsid w:val="002F431F"/>
    <w:rsid w:val="00301828"/>
    <w:rsid w:val="00316F4C"/>
    <w:rsid w:val="00352469"/>
    <w:rsid w:val="00370BF9"/>
    <w:rsid w:val="00376149"/>
    <w:rsid w:val="00376781"/>
    <w:rsid w:val="00395232"/>
    <w:rsid w:val="003969B4"/>
    <w:rsid w:val="003A0887"/>
    <w:rsid w:val="003A6A47"/>
    <w:rsid w:val="003B31F3"/>
    <w:rsid w:val="003B764C"/>
    <w:rsid w:val="003D23DD"/>
    <w:rsid w:val="003D53FA"/>
    <w:rsid w:val="003E2C7C"/>
    <w:rsid w:val="003F35A6"/>
    <w:rsid w:val="003F7922"/>
    <w:rsid w:val="00405363"/>
    <w:rsid w:val="00436EA4"/>
    <w:rsid w:val="0043746F"/>
    <w:rsid w:val="00451C0F"/>
    <w:rsid w:val="00454A40"/>
    <w:rsid w:val="004603C6"/>
    <w:rsid w:val="00462293"/>
    <w:rsid w:val="004638D7"/>
    <w:rsid w:val="004736EB"/>
    <w:rsid w:val="004747BA"/>
    <w:rsid w:val="00477E3F"/>
    <w:rsid w:val="00480A65"/>
    <w:rsid w:val="00494240"/>
    <w:rsid w:val="00496B72"/>
    <w:rsid w:val="004A7166"/>
    <w:rsid w:val="004B5511"/>
    <w:rsid w:val="004C1493"/>
    <w:rsid w:val="004D1696"/>
    <w:rsid w:val="004E642D"/>
    <w:rsid w:val="004F5D3F"/>
    <w:rsid w:val="00500DFD"/>
    <w:rsid w:val="00506646"/>
    <w:rsid w:val="005169EA"/>
    <w:rsid w:val="00523BEC"/>
    <w:rsid w:val="00524030"/>
    <w:rsid w:val="00534680"/>
    <w:rsid w:val="00544BE3"/>
    <w:rsid w:val="0055202F"/>
    <w:rsid w:val="00565AF0"/>
    <w:rsid w:val="00582AB7"/>
    <w:rsid w:val="005A4C8F"/>
    <w:rsid w:val="005C6FD9"/>
    <w:rsid w:val="005E28E2"/>
    <w:rsid w:val="005E58AB"/>
    <w:rsid w:val="00610839"/>
    <w:rsid w:val="00610AE0"/>
    <w:rsid w:val="00633016"/>
    <w:rsid w:val="0063698B"/>
    <w:rsid w:val="006374CF"/>
    <w:rsid w:val="006704BF"/>
    <w:rsid w:val="0067588E"/>
    <w:rsid w:val="00691A7B"/>
    <w:rsid w:val="006A07B3"/>
    <w:rsid w:val="006A54AA"/>
    <w:rsid w:val="006A63D8"/>
    <w:rsid w:val="006A6D78"/>
    <w:rsid w:val="006B1D18"/>
    <w:rsid w:val="006C6462"/>
    <w:rsid w:val="006D2348"/>
    <w:rsid w:val="00704CF7"/>
    <w:rsid w:val="007171BC"/>
    <w:rsid w:val="00723515"/>
    <w:rsid w:val="00744B49"/>
    <w:rsid w:val="00752AEB"/>
    <w:rsid w:val="00762821"/>
    <w:rsid w:val="00770A87"/>
    <w:rsid w:val="007761C6"/>
    <w:rsid w:val="00782786"/>
    <w:rsid w:val="007829DF"/>
    <w:rsid w:val="00786F62"/>
    <w:rsid w:val="007B216D"/>
    <w:rsid w:val="007D14D6"/>
    <w:rsid w:val="007E4148"/>
    <w:rsid w:val="007F0E92"/>
    <w:rsid w:val="007F7CAB"/>
    <w:rsid w:val="00802B9A"/>
    <w:rsid w:val="00810D6A"/>
    <w:rsid w:val="0081753B"/>
    <w:rsid w:val="00820138"/>
    <w:rsid w:val="008460DA"/>
    <w:rsid w:val="00856035"/>
    <w:rsid w:val="0086232D"/>
    <w:rsid w:val="00864D83"/>
    <w:rsid w:val="00883234"/>
    <w:rsid w:val="008A53EB"/>
    <w:rsid w:val="00906DB9"/>
    <w:rsid w:val="00924CB0"/>
    <w:rsid w:val="00931BB6"/>
    <w:rsid w:val="009605A3"/>
    <w:rsid w:val="00961B5C"/>
    <w:rsid w:val="00975D2D"/>
    <w:rsid w:val="0098414B"/>
    <w:rsid w:val="0099633C"/>
    <w:rsid w:val="009A669D"/>
    <w:rsid w:val="009D4B02"/>
    <w:rsid w:val="009E1C54"/>
    <w:rsid w:val="009E479A"/>
    <w:rsid w:val="009E6520"/>
    <w:rsid w:val="00A00E82"/>
    <w:rsid w:val="00A134D2"/>
    <w:rsid w:val="00A1574C"/>
    <w:rsid w:val="00A27F48"/>
    <w:rsid w:val="00A37D64"/>
    <w:rsid w:val="00A54E20"/>
    <w:rsid w:val="00A76100"/>
    <w:rsid w:val="00A97E23"/>
    <w:rsid w:val="00AB1C5C"/>
    <w:rsid w:val="00AB7200"/>
    <w:rsid w:val="00AF4836"/>
    <w:rsid w:val="00B00186"/>
    <w:rsid w:val="00B22021"/>
    <w:rsid w:val="00B30EF6"/>
    <w:rsid w:val="00B321EB"/>
    <w:rsid w:val="00B40700"/>
    <w:rsid w:val="00B409D5"/>
    <w:rsid w:val="00B502A1"/>
    <w:rsid w:val="00B55D7D"/>
    <w:rsid w:val="00B65FCA"/>
    <w:rsid w:val="00B72C33"/>
    <w:rsid w:val="00B83B4B"/>
    <w:rsid w:val="00B86B3E"/>
    <w:rsid w:val="00BA13E4"/>
    <w:rsid w:val="00BB39B8"/>
    <w:rsid w:val="00BC2EFC"/>
    <w:rsid w:val="00BC468F"/>
    <w:rsid w:val="00BC4B4E"/>
    <w:rsid w:val="00BC7647"/>
    <w:rsid w:val="00BF0576"/>
    <w:rsid w:val="00C14C84"/>
    <w:rsid w:val="00C42598"/>
    <w:rsid w:val="00C45E7C"/>
    <w:rsid w:val="00C60C31"/>
    <w:rsid w:val="00C658AC"/>
    <w:rsid w:val="00C669DA"/>
    <w:rsid w:val="00C70011"/>
    <w:rsid w:val="00CB341E"/>
    <w:rsid w:val="00CC4A49"/>
    <w:rsid w:val="00CF2C6B"/>
    <w:rsid w:val="00D040F0"/>
    <w:rsid w:val="00D42851"/>
    <w:rsid w:val="00D44D8F"/>
    <w:rsid w:val="00D45909"/>
    <w:rsid w:val="00D751B6"/>
    <w:rsid w:val="00D91F14"/>
    <w:rsid w:val="00DA7872"/>
    <w:rsid w:val="00DC2E86"/>
    <w:rsid w:val="00DD0532"/>
    <w:rsid w:val="00DE0037"/>
    <w:rsid w:val="00DE4E12"/>
    <w:rsid w:val="00DE7D63"/>
    <w:rsid w:val="00DF3FD4"/>
    <w:rsid w:val="00E1165D"/>
    <w:rsid w:val="00E23F15"/>
    <w:rsid w:val="00E30455"/>
    <w:rsid w:val="00E30688"/>
    <w:rsid w:val="00E505CD"/>
    <w:rsid w:val="00E604E7"/>
    <w:rsid w:val="00E60B0C"/>
    <w:rsid w:val="00E670E9"/>
    <w:rsid w:val="00E72927"/>
    <w:rsid w:val="00E76E25"/>
    <w:rsid w:val="00E916E7"/>
    <w:rsid w:val="00E95BF7"/>
    <w:rsid w:val="00E97A2B"/>
    <w:rsid w:val="00EA14C8"/>
    <w:rsid w:val="00EC0951"/>
    <w:rsid w:val="00EC0D26"/>
    <w:rsid w:val="00EE36A9"/>
    <w:rsid w:val="00EE69CA"/>
    <w:rsid w:val="00F12D1B"/>
    <w:rsid w:val="00F26242"/>
    <w:rsid w:val="00F30EDD"/>
    <w:rsid w:val="00F362BA"/>
    <w:rsid w:val="00F36AB7"/>
    <w:rsid w:val="00F4433E"/>
    <w:rsid w:val="00F9339D"/>
    <w:rsid w:val="00FA05E6"/>
    <w:rsid w:val="00FB101C"/>
    <w:rsid w:val="00FB1546"/>
    <w:rsid w:val="00FE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21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68BC-128D-4F8A-95A2-33C4DCCA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тим</cp:lastModifiedBy>
  <cp:revision>14</cp:revision>
  <cp:lastPrinted>2017-06-02T02:20:00Z</cp:lastPrinted>
  <dcterms:created xsi:type="dcterms:W3CDTF">2018-03-25T05:57:00Z</dcterms:created>
  <dcterms:modified xsi:type="dcterms:W3CDTF">2018-04-12T03:56:00Z</dcterms:modified>
</cp:coreProperties>
</file>